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9" w:rsidRDefault="00C50389" w:rsidP="00C503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 w:rsidRPr="00C50389">
        <w:rPr>
          <w:rFonts w:ascii="Times New Roman" w:hAnsi="Times New Roman"/>
          <w:b/>
          <w:color w:val="FF0000"/>
          <w:sz w:val="40"/>
          <w:szCs w:val="28"/>
        </w:rPr>
        <w:t xml:space="preserve">Рекомендации для воспитателей ДОУ </w:t>
      </w:r>
    </w:p>
    <w:p w:rsidR="00C50389" w:rsidRPr="00C50389" w:rsidRDefault="00C50389" w:rsidP="00C503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 w:rsidRPr="00C50389">
        <w:rPr>
          <w:rFonts w:ascii="Times New Roman" w:hAnsi="Times New Roman"/>
          <w:b/>
          <w:color w:val="FF0000"/>
          <w:sz w:val="40"/>
          <w:szCs w:val="28"/>
        </w:rPr>
        <w:t>по приведению образовательной среды</w:t>
      </w:r>
    </w:p>
    <w:p w:rsidR="00C50389" w:rsidRDefault="00DF7658" w:rsidP="00C503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>
        <w:rPr>
          <w:rFonts w:ascii="Times New Roman" w:hAnsi="Times New Roman"/>
          <w:b/>
          <w:color w:val="FF0000"/>
          <w:sz w:val="40"/>
          <w:szCs w:val="28"/>
        </w:rPr>
        <w:t>в соответствие требованиям</w:t>
      </w:r>
      <w:r w:rsidR="00C50389" w:rsidRPr="00C50389">
        <w:rPr>
          <w:rFonts w:ascii="Times New Roman" w:hAnsi="Times New Roman"/>
          <w:b/>
          <w:color w:val="FF0000"/>
          <w:sz w:val="40"/>
          <w:szCs w:val="28"/>
        </w:rPr>
        <w:t xml:space="preserve"> ФГОС ДО</w:t>
      </w:r>
    </w:p>
    <w:p w:rsidR="00C50389" w:rsidRDefault="00C50389" w:rsidP="00C503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40"/>
          <w:szCs w:val="28"/>
        </w:rPr>
      </w:pPr>
    </w:p>
    <w:p w:rsidR="00C50389" w:rsidRPr="00C50389" w:rsidRDefault="00C50389" w:rsidP="00C503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41414" cy="4098778"/>
            <wp:effectExtent l="19050" t="0" r="0" b="0"/>
            <wp:docPr id="1" name="Рисунок 1" descr="https://ruspekh.ru/images/articles/59798/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pekh.ru/images/articles/59798/1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72" cy="410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89" w:rsidRPr="000D45AB" w:rsidRDefault="00C50389" w:rsidP="000D45AB">
      <w:pPr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/>
          <w:b/>
          <w:sz w:val="28"/>
          <w:szCs w:val="28"/>
        </w:rPr>
      </w:pPr>
      <w:r w:rsidRPr="000D45AB">
        <w:rPr>
          <w:rFonts w:ascii="Times New Roman" w:hAnsi="Times New Roman"/>
          <w:b/>
          <w:sz w:val="28"/>
          <w:szCs w:val="28"/>
        </w:rPr>
        <w:t>Тщательно оцените возможности пространства группы. Рассмотрите все варианты более рациональной расстановки мебели. Не забывайте, что спальня и раздевалка также является  пространством для детей. Есть возможность использования для образовательной работы и лестничных проемов.</w:t>
      </w:r>
    </w:p>
    <w:p w:rsidR="00C50389" w:rsidRPr="000D45AB" w:rsidRDefault="00C50389" w:rsidP="000D45AB">
      <w:pPr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/>
          <w:b/>
          <w:sz w:val="28"/>
          <w:szCs w:val="28"/>
        </w:rPr>
      </w:pPr>
      <w:r w:rsidRPr="000D45AB">
        <w:rPr>
          <w:rFonts w:ascii="Times New Roman" w:hAnsi="Times New Roman"/>
          <w:b/>
          <w:sz w:val="28"/>
          <w:szCs w:val="28"/>
        </w:rPr>
        <w:t xml:space="preserve">В группе приветствуется наличие, по меньшей мере, пяти различных центров интересов. Центр интересов представляет собой часть, помещения, где собраны определенные материалы, организованные по типам  и хранимые так, чтобы обеспечить детям свободный доступ к ним. Примерами центров интересов являются места для творческой активности, игр в кубики, ролевых игр, чтения </w:t>
      </w:r>
      <w:proofErr w:type="spellStart"/>
      <w:r w:rsidRPr="000D45AB">
        <w:rPr>
          <w:rFonts w:ascii="Times New Roman" w:hAnsi="Times New Roman"/>
          <w:b/>
          <w:sz w:val="28"/>
          <w:szCs w:val="28"/>
        </w:rPr>
        <w:t>природопознавательных</w:t>
      </w:r>
      <w:proofErr w:type="spellEnd"/>
      <w:r w:rsidRPr="000D45AB">
        <w:rPr>
          <w:rFonts w:ascii="Times New Roman" w:hAnsi="Times New Roman"/>
          <w:b/>
          <w:sz w:val="28"/>
          <w:szCs w:val="28"/>
        </w:rPr>
        <w:t xml:space="preserve"> и научных занятий, настольных игр, развивающих мелкую моторику.</w:t>
      </w:r>
    </w:p>
    <w:p w:rsidR="00C50389" w:rsidRPr="000D45AB" w:rsidRDefault="00C50389" w:rsidP="000D45AB">
      <w:pPr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/>
          <w:b/>
          <w:sz w:val="28"/>
          <w:szCs w:val="28"/>
        </w:rPr>
      </w:pPr>
      <w:r w:rsidRPr="000D45AB">
        <w:rPr>
          <w:rFonts w:ascii="Times New Roman" w:hAnsi="Times New Roman"/>
          <w:b/>
          <w:sz w:val="28"/>
          <w:szCs w:val="28"/>
        </w:rPr>
        <w:t xml:space="preserve">Все материалы в центрах интересов должны предполагать возможность самостоятельного использования. Этому способствуют использование для хранения игрушек прозрачных  или снабженных </w:t>
      </w:r>
      <w:r w:rsidRPr="000D45AB">
        <w:rPr>
          <w:rFonts w:ascii="Times New Roman" w:hAnsi="Times New Roman"/>
          <w:b/>
          <w:sz w:val="28"/>
          <w:szCs w:val="28"/>
        </w:rPr>
        <w:lastRenderedPageBreak/>
        <w:t>надписями контейнеров, которые дети могут легко открывать, корзины с наборами материалов, которые легко взять с полок и перенести в удобное место.</w:t>
      </w:r>
    </w:p>
    <w:p w:rsidR="00C50389" w:rsidRPr="000D45AB" w:rsidRDefault="00C50389" w:rsidP="000D45AB">
      <w:pPr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/>
          <w:b/>
          <w:sz w:val="28"/>
          <w:szCs w:val="28"/>
        </w:rPr>
      </w:pPr>
      <w:r w:rsidRPr="000D45AB">
        <w:rPr>
          <w:rFonts w:ascii="Times New Roman" w:hAnsi="Times New Roman"/>
          <w:b/>
          <w:sz w:val="28"/>
          <w:szCs w:val="28"/>
        </w:rPr>
        <w:t xml:space="preserve">Обратите внимание на физическое разделение пространства, фактическое расстояние между центрами интересов для подвижных, шумных и более тихих занятий. Все тихие зоны должны быть отделены от </w:t>
      </w:r>
      <w:proofErr w:type="gramStart"/>
      <w:r w:rsidRPr="000D45AB">
        <w:rPr>
          <w:rFonts w:ascii="Times New Roman" w:hAnsi="Times New Roman"/>
          <w:b/>
          <w:sz w:val="28"/>
          <w:szCs w:val="28"/>
        </w:rPr>
        <w:t>шумных</w:t>
      </w:r>
      <w:proofErr w:type="gramEnd"/>
      <w:r w:rsidRPr="000D45AB">
        <w:rPr>
          <w:rFonts w:ascii="Times New Roman" w:hAnsi="Times New Roman"/>
          <w:b/>
          <w:sz w:val="28"/>
          <w:szCs w:val="28"/>
        </w:rPr>
        <w:t>.</w:t>
      </w:r>
    </w:p>
    <w:p w:rsidR="00C50389" w:rsidRPr="000D45AB" w:rsidRDefault="00C50389" w:rsidP="000D45AB">
      <w:pPr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/>
          <w:b/>
          <w:sz w:val="28"/>
          <w:szCs w:val="28"/>
        </w:rPr>
      </w:pPr>
      <w:r w:rsidRPr="000D45AB">
        <w:rPr>
          <w:rFonts w:ascii="Times New Roman" w:hAnsi="Times New Roman"/>
          <w:b/>
          <w:sz w:val="28"/>
          <w:szCs w:val="28"/>
        </w:rPr>
        <w:t>В центре творчества ребенку должно быть представлено большое количество разнообразных материалов для занятия искусством используя, которые он мог бы создавать не только плоскостные изображения, но и трехмерные поделки. Таким образом, в свободном доступе должны быть краски разных видов, пластилин, природный материал, бумага разного формата и т. д.</w:t>
      </w:r>
    </w:p>
    <w:p w:rsidR="00C50389" w:rsidRPr="000D45AB" w:rsidRDefault="00C50389" w:rsidP="000D45AB">
      <w:pPr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/>
          <w:b/>
          <w:sz w:val="28"/>
          <w:szCs w:val="28"/>
        </w:rPr>
      </w:pPr>
      <w:r w:rsidRPr="000D45AB">
        <w:rPr>
          <w:rFonts w:ascii="Times New Roman" w:hAnsi="Times New Roman"/>
          <w:b/>
          <w:sz w:val="28"/>
          <w:szCs w:val="28"/>
        </w:rPr>
        <w:t xml:space="preserve">В группе должно быть предусмотрено пространство для обособленной игры одного или двух детей, защищенное от вмешательства других. Так это может быть выделенное специально место для уединения, а можно использовать «маркеры пространства». Ими могут послужить куски ткани, размещенные при помощи веревки, стульев и прищепок в отдельном месте, изолируя ребенка от остальных детей. Также можно использовать переносные ширмы. Таким образом, уголок уединения может возникнуть по желанию ребенка в удобном для него месте. А так же приветствуется наличие в группе мягких подушек, покрывал, для создания уютной атмосферы в импровизируемых уголках уединения. Чтобы остальные ребята не мешали </w:t>
      </w:r>
      <w:proofErr w:type="gramStart"/>
      <w:r w:rsidRPr="000D45AB">
        <w:rPr>
          <w:rFonts w:ascii="Times New Roman" w:hAnsi="Times New Roman"/>
          <w:b/>
          <w:sz w:val="28"/>
          <w:szCs w:val="28"/>
        </w:rPr>
        <w:t>уединившемуся</w:t>
      </w:r>
      <w:proofErr w:type="gramEnd"/>
      <w:r w:rsidRPr="000D45AB">
        <w:rPr>
          <w:rFonts w:ascii="Times New Roman" w:hAnsi="Times New Roman"/>
          <w:b/>
          <w:sz w:val="28"/>
          <w:szCs w:val="28"/>
        </w:rPr>
        <w:t>, можно, совместно с детьми изготовить табличку, предполагающую соблюдение правила «Не беспокоить!».</w:t>
      </w:r>
    </w:p>
    <w:p w:rsidR="00C50389" w:rsidRPr="000D45AB" w:rsidRDefault="00C50389" w:rsidP="000D45AB">
      <w:pPr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/>
          <w:b/>
          <w:sz w:val="28"/>
          <w:szCs w:val="28"/>
        </w:rPr>
      </w:pPr>
      <w:r w:rsidRPr="000D45AB">
        <w:rPr>
          <w:rFonts w:ascii="Times New Roman" w:hAnsi="Times New Roman"/>
          <w:b/>
          <w:sz w:val="28"/>
          <w:szCs w:val="28"/>
        </w:rPr>
        <w:t>Приветствуется демонстрация материалов, которые связаны с образовательной деятельностью в помещении группы до конца изучаемой темы или до тех пор, пока не угаснет к этой теме интерес детей, использование не только готовой печатной продукции,  но и изготовленных совместно с детьми дидактических пособий. Рисунки, отличающиеся индивидуальностью, фотографии детей, отражающие текущие события, планы, составленные совместно с детьми и записанные с их слов – все это способствует пониманию ребенком своей причастности к жизни группы и осознанию своей значимости.</w:t>
      </w:r>
    </w:p>
    <w:p w:rsidR="00C50389" w:rsidRPr="000D45AB" w:rsidRDefault="00C50389" w:rsidP="000D45AB">
      <w:pPr>
        <w:spacing w:after="0" w:line="360" w:lineRule="auto"/>
        <w:ind w:left="357" w:firstLine="709"/>
        <w:rPr>
          <w:rFonts w:ascii="Times New Roman" w:hAnsi="Times New Roman"/>
          <w:b/>
          <w:sz w:val="28"/>
          <w:szCs w:val="28"/>
        </w:rPr>
      </w:pPr>
      <w:r w:rsidRPr="000D45AB">
        <w:rPr>
          <w:rFonts w:ascii="Times New Roman" w:hAnsi="Times New Roman"/>
          <w:b/>
          <w:sz w:val="28"/>
          <w:szCs w:val="28"/>
        </w:rPr>
        <w:lastRenderedPageBreak/>
        <w:t>Не забывайте привлекать детей к работе над обозначениями центров, маркировки контейнеров, обсуждая названия и пиктограммы, которые будут  изображены на табличках.</w:t>
      </w:r>
    </w:p>
    <w:p w:rsidR="00C50389" w:rsidRPr="000D45AB" w:rsidRDefault="00C50389" w:rsidP="000D45AB">
      <w:pPr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/>
          <w:b/>
          <w:sz w:val="28"/>
          <w:szCs w:val="28"/>
        </w:rPr>
      </w:pPr>
      <w:r w:rsidRPr="000D45AB">
        <w:rPr>
          <w:rFonts w:ascii="Times New Roman" w:hAnsi="Times New Roman"/>
          <w:b/>
          <w:sz w:val="28"/>
          <w:szCs w:val="28"/>
        </w:rPr>
        <w:t>Проекты, предполагающие действия по образцу, должны применяться как можно реже, и то с целью ознакомления с новой художественной техникой. Результаты творческой деятельности детей должны отличаться разнообразием и индивидуальностью.</w:t>
      </w:r>
    </w:p>
    <w:p w:rsidR="00C50389" w:rsidRPr="000D45AB" w:rsidRDefault="00C50389" w:rsidP="000D45AB">
      <w:pPr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/>
          <w:b/>
          <w:sz w:val="28"/>
          <w:szCs w:val="28"/>
        </w:rPr>
      </w:pPr>
      <w:r w:rsidRPr="000D45AB">
        <w:rPr>
          <w:rFonts w:ascii="Times New Roman" w:hAnsi="Times New Roman"/>
          <w:b/>
          <w:sz w:val="28"/>
          <w:szCs w:val="28"/>
        </w:rPr>
        <w:t xml:space="preserve">Не забывайте о деятельности, стимулирующей общение, при этом соблюдайте баланс между слушанием и говорением в соответствии с возрастом и способностями детей. </w:t>
      </w:r>
      <w:proofErr w:type="gramStart"/>
      <w:r w:rsidRPr="000D45AB">
        <w:rPr>
          <w:rFonts w:ascii="Times New Roman" w:hAnsi="Times New Roman"/>
          <w:b/>
          <w:sz w:val="28"/>
          <w:szCs w:val="28"/>
        </w:rPr>
        <w:t>Отлично будет, если педагог устную речь начнет связывать с письменной: записывайте то, что диктуют дети и читайте им записанное, подписывайте рисунки детей  их же словами, помогайте детям писать послания родителям.</w:t>
      </w:r>
      <w:proofErr w:type="gramEnd"/>
    </w:p>
    <w:p w:rsidR="00C50389" w:rsidRPr="000D45AB" w:rsidRDefault="00C50389" w:rsidP="000D45AB">
      <w:pPr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/>
          <w:b/>
          <w:sz w:val="28"/>
          <w:szCs w:val="28"/>
        </w:rPr>
      </w:pPr>
      <w:r w:rsidRPr="000D45AB">
        <w:rPr>
          <w:rFonts w:ascii="Times New Roman" w:hAnsi="Times New Roman"/>
          <w:b/>
          <w:sz w:val="28"/>
          <w:szCs w:val="28"/>
        </w:rPr>
        <w:t>Необходимо помнить, что двигательная активность  - это жизненно необходимое условие для полноценного развития ребенка. При планировании расстановки предметов интерьера группы позаботьтесь, чтобы было выделено место для активной деятельности детей. Приветствуется наличие в групповом помещении шведских стенок, спортивного оборудования.</w:t>
      </w:r>
    </w:p>
    <w:p w:rsidR="00C50389" w:rsidRPr="000D45AB" w:rsidRDefault="00C50389" w:rsidP="000D45AB">
      <w:pPr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/>
          <w:b/>
          <w:sz w:val="28"/>
          <w:szCs w:val="28"/>
        </w:rPr>
      </w:pPr>
      <w:r w:rsidRPr="000D45AB">
        <w:rPr>
          <w:rFonts w:ascii="Times New Roman" w:hAnsi="Times New Roman"/>
          <w:b/>
          <w:sz w:val="28"/>
          <w:szCs w:val="28"/>
        </w:rPr>
        <w:t>Регулярное самообразование – залог успеха современного воспитателя. Будьте в курсе всех нововведений в сфере дошкольного образования, чтобы идти в ногу со временем.</w:t>
      </w:r>
    </w:p>
    <w:p w:rsidR="00C50389" w:rsidRPr="000D45AB" w:rsidRDefault="00C50389" w:rsidP="000D45AB">
      <w:pPr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/>
          <w:b/>
          <w:sz w:val="28"/>
          <w:szCs w:val="28"/>
        </w:rPr>
      </w:pPr>
      <w:r w:rsidRPr="000D45AB">
        <w:rPr>
          <w:rFonts w:ascii="Times New Roman" w:hAnsi="Times New Roman"/>
          <w:b/>
          <w:sz w:val="28"/>
          <w:szCs w:val="28"/>
        </w:rPr>
        <w:t>Активно сотрудничайте с родителями, делитесь целями и успехами в  деятельности, связанной с детьми и тогда они станут вашими единомышленниками и сторонниками, оказывая при этом поддержку во всех начинаниях.</w:t>
      </w:r>
    </w:p>
    <w:p w:rsidR="00C50389" w:rsidRPr="000D45AB" w:rsidRDefault="00C50389" w:rsidP="000D45AB">
      <w:pPr>
        <w:jc w:val="right"/>
        <w:rPr>
          <w:b/>
        </w:rPr>
      </w:pPr>
      <w:r w:rsidRPr="000D45AB">
        <w:rPr>
          <w:rFonts w:ascii="Times New Roman" w:hAnsi="Times New Roman"/>
          <w:b/>
          <w:sz w:val="28"/>
          <w:szCs w:val="28"/>
        </w:rPr>
        <w:t>Автор:  воспитатель Скворцова О. А.</w:t>
      </w:r>
    </w:p>
    <w:p w:rsidR="00C50389" w:rsidRPr="000D45AB" w:rsidRDefault="00C50389" w:rsidP="00C50389">
      <w:pPr>
        <w:rPr>
          <w:b/>
        </w:rPr>
      </w:pPr>
    </w:p>
    <w:p w:rsidR="00C50389" w:rsidRPr="000D45AB" w:rsidRDefault="00C50389" w:rsidP="00C50389">
      <w:pPr>
        <w:rPr>
          <w:b/>
        </w:rPr>
      </w:pPr>
    </w:p>
    <w:p w:rsidR="00C50389" w:rsidRPr="000D45AB" w:rsidRDefault="00C50389" w:rsidP="00C50389">
      <w:pPr>
        <w:rPr>
          <w:b/>
        </w:rPr>
      </w:pPr>
    </w:p>
    <w:p w:rsidR="00C50389" w:rsidRPr="000D45AB" w:rsidRDefault="00C50389" w:rsidP="00C50389">
      <w:pPr>
        <w:rPr>
          <w:b/>
        </w:rPr>
      </w:pPr>
    </w:p>
    <w:p w:rsidR="00C400D0" w:rsidRPr="000D45AB" w:rsidRDefault="00C50389" w:rsidP="00C50389">
      <w:pPr>
        <w:tabs>
          <w:tab w:val="left" w:pos="6899"/>
        </w:tabs>
        <w:rPr>
          <w:b/>
        </w:rPr>
      </w:pPr>
      <w:r w:rsidRPr="000D45AB">
        <w:rPr>
          <w:b/>
        </w:rPr>
        <w:lastRenderedPageBreak/>
        <w:tab/>
      </w:r>
    </w:p>
    <w:sectPr w:rsidR="00C400D0" w:rsidRPr="000D45AB" w:rsidSect="00C50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D24"/>
    <w:multiLevelType w:val="hybridMultilevel"/>
    <w:tmpl w:val="00D6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389"/>
    <w:rsid w:val="000D45AB"/>
    <w:rsid w:val="00901A0D"/>
    <w:rsid w:val="00963FF2"/>
    <w:rsid w:val="00C400D0"/>
    <w:rsid w:val="00C50389"/>
    <w:rsid w:val="00D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683</Words>
  <Characters>3896</Characters>
  <Application>Microsoft Office Word</Application>
  <DocSecurity>0</DocSecurity>
  <Lines>32</Lines>
  <Paragraphs>9</Paragraphs>
  <ScaleCrop>false</ScaleCrop>
  <Company>MultiDVD Team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4</cp:revision>
  <cp:lastPrinted>2019-11-19T17:32:00Z</cp:lastPrinted>
  <dcterms:created xsi:type="dcterms:W3CDTF">2019-04-13T17:43:00Z</dcterms:created>
  <dcterms:modified xsi:type="dcterms:W3CDTF">2019-11-19T17:33:00Z</dcterms:modified>
</cp:coreProperties>
</file>