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43" w:rsidRPr="00C62143" w:rsidRDefault="00C62143" w:rsidP="00C6214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146685</wp:posOffset>
            </wp:positionV>
            <wp:extent cx="2409825" cy="2266950"/>
            <wp:effectExtent l="19050" t="0" r="9525" b="0"/>
            <wp:wrapSquare wrapText="bothSides"/>
            <wp:docPr id="3" name="Рисунок 3" descr="C:\Users\Пользователь\Pictures\Новая папка\04316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Новая папка\0431646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143"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Консультация для родителей «Для здоровья важные мячики массажные».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– один из наиболее ответственных периодов в жизни каждого человека. Ребенок интенсивно растет и развивается, активные движения для него являются жизненно необходимыми. Поэтому, основной задачей является оздоровление и создание условий для максимально полного удовлетворения физиологической потребности ребенка в движении. В этом возрасте детей привлекают интересные яркие необычные игрушки и предметы. </w:t>
      </w:r>
      <w:proofErr w:type="gramStart"/>
      <w:r w:rsidRPr="00C62143">
        <w:rPr>
          <w:rFonts w:ascii="Times New Roman" w:eastAsia="Times New Roman" w:hAnsi="Times New Roman" w:cs="Times New Roman"/>
          <w:sz w:val="28"/>
          <w:szCs w:val="28"/>
        </w:rPr>
        <w:t>Поэтому для стимуляции двигательной активности можно и нужно использовать не только обычные спортивные предметы (мячи, скакалки, обручи, но и нетрадиционные пособия.</w:t>
      </w:r>
      <w:proofErr w:type="gramEnd"/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>Использование нетрадиционного оборудования дает возможность максимально разнообразить двигательную деятельность, содействует развитию и функциональному совершенствованию органов дыхания, кровообращения, сердечнососудистой и нервной систем организма.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>Использование мячей с массажными элементами оптимизирует рост и развитие опорно-двигательного аппарата, помогает в формировании правильной осанки, в профилактике плоскостопия, развивает мышечную силу, гибкость и координационные способности. Занятия с массажными мячиками вызывают у детей радость, оживление, чувство уверенности, желание играть, позволяют развивать ручную умелость и мелкую моторику, способствуют развитию творческих способностей дошколят. Эстетические свойства пособий дают возможность создавать новые упражнения или придавать знакомым играм дополнительное содержание. Дети могут самостоятельно раскладывать, переносить, комбинировать предлагаемые пособия.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>С каждым годом увеличивается количество детей с выявленным плоскостопием и нарушением развития опорно-двигательного аппарата. Предупреждение и устранение нарушений в развитии опорно-двигательного аппарата должны находиться в центре внимания родителей и педагогов.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 xml:space="preserve">Например, массажный коврик, разработанный врачами-ортопедами, специально предназначен для лечения и профилактики плоскостопия. Действие массажных элементов коврика (жесткий </w:t>
      </w:r>
      <w:proofErr w:type="spellStart"/>
      <w:r w:rsidRPr="00C62143">
        <w:rPr>
          <w:rFonts w:ascii="Times New Roman" w:eastAsia="Times New Roman" w:hAnsi="Times New Roman" w:cs="Times New Roman"/>
          <w:sz w:val="28"/>
          <w:szCs w:val="28"/>
        </w:rPr>
        <w:t>сводоудерживающий</w:t>
      </w:r>
      <w:proofErr w:type="spellEnd"/>
      <w:r w:rsidRPr="00C62143">
        <w:rPr>
          <w:rFonts w:ascii="Times New Roman" w:eastAsia="Times New Roman" w:hAnsi="Times New Roman" w:cs="Times New Roman"/>
          <w:sz w:val="28"/>
          <w:szCs w:val="28"/>
        </w:rPr>
        <w:t xml:space="preserve"> элемент в виде неровностей) позволяет стопе восстановить физиологическое положение, даже после нагрузок. Массажный коврик состоит из отдельных пластин, которые собираются как </w:t>
      </w:r>
      <w:proofErr w:type="spellStart"/>
      <w:r w:rsidRPr="00C62143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C62143">
        <w:rPr>
          <w:rFonts w:ascii="Times New Roman" w:eastAsia="Times New Roman" w:hAnsi="Times New Roman" w:cs="Times New Roman"/>
          <w:sz w:val="28"/>
          <w:szCs w:val="28"/>
        </w:rPr>
        <w:t xml:space="preserve">. Можно составить общую длинную </w:t>
      </w:r>
      <w:r w:rsidRPr="00C62143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дорожку или индивидуальные площадки-«домики». Очень полезным было бы иметь такой коврик не только в каждой группе детского сада, но и дома.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 xml:space="preserve">Такие пособия как массажные кольца, ролики, мячики различных цветов и диаметров служат для разработки движений пальцев стопы и кисти. Игольчатая поверхность воздействует на подлежащие ткани, что увеличивает </w:t>
      </w:r>
      <w:proofErr w:type="spellStart"/>
      <w:r w:rsidRPr="00C62143">
        <w:rPr>
          <w:rFonts w:ascii="Times New Roman" w:eastAsia="Times New Roman" w:hAnsi="Times New Roman" w:cs="Times New Roman"/>
          <w:sz w:val="28"/>
          <w:szCs w:val="28"/>
        </w:rPr>
        <w:t>микроциркуляцию</w:t>
      </w:r>
      <w:proofErr w:type="spellEnd"/>
      <w:r w:rsidRPr="00C62143">
        <w:rPr>
          <w:rFonts w:ascii="Times New Roman" w:eastAsia="Times New Roman" w:hAnsi="Times New Roman" w:cs="Times New Roman"/>
          <w:sz w:val="28"/>
          <w:szCs w:val="28"/>
        </w:rPr>
        <w:t xml:space="preserve"> в них. Также, для развития чувства равновесия, координации движений можно использовать массажные «Ежики».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>Кольцо массажное можно использовать не только как эспандер, но и как зрительный ориентир, как пособие для развития ловкости и ручной умелости в самых разнообразных играх. Дети с большим удовольствием придумывают новые игры с ними.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>Мягкие, выполненные из качественного яркого моющегося материала палочки, кружки, квадраты используются для развития чувства равновесия и координации движений у детей, для выкладывания разнообразных дорожек для ходьбы и бега. Полезны они и для формирования правильной осанки и для профилактики плоскостопия.</w:t>
      </w:r>
    </w:p>
    <w:p w:rsidR="00C62143" w:rsidRPr="00C62143" w:rsidRDefault="00C62143" w:rsidP="00C6214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143">
        <w:rPr>
          <w:rFonts w:ascii="Times New Roman" w:eastAsia="Times New Roman" w:hAnsi="Times New Roman" w:cs="Times New Roman"/>
          <w:sz w:val="28"/>
          <w:szCs w:val="28"/>
        </w:rPr>
        <w:t>Уважаемые родители! Обращайте внимание на осанку Ваших детей, обеспечивайте ребенку возможность активно двигаться – это залог крепкого и здорового позвоночника в будущем!</w:t>
      </w:r>
    </w:p>
    <w:p w:rsidR="00C44654" w:rsidRPr="00C62143" w:rsidRDefault="00C44654">
      <w:pPr>
        <w:rPr>
          <w:rFonts w:ascii="Times New Roman" w:hAnsi="Times New Roman" w:cs="Times New Roman"/>
          <w:sz w:val="28"/>
          <w:szCs w:val="28"/>
        </w:rPr>
      </w:pPr>
    </w:p>
    <w:sectPr w:rsidR="00C44654" w:rsidRPr="00C6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143"/>
    <w:rsid w:val="00C44654"/>
    <w:rsid w:val="00C6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2015-11-30T11:57:00Z</dcterms:created>
  <dcterms:modified xsi:type="dcterms:W3CDTF">2015-11-30T11:59:00Z</dcterms:modified>
</cp:coreProperties>
</file>