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16" w:rsidRDefault="007D1D16" w:rsidP="007D1D16">
      <w:pPr>
        <w:pStyle w:val="a7"/>
        <w:jc w:val="right"/>
        <w:rPr>
          <w:kern w:val="36"/>
          <w:sz w:val="24"/>
          <w:szCs w:val="24"/>
          <w:lang w:eastAsia="ru-RU"/>
        </w:rPr>
      </w:pPr>
      <w:r w:rsidRPr="007D1D16">
        <w:rPr>
          <w:b/>
          <w:color w:val="FF0000"/>
          <w:kern w:val="36"/>
          <w:sz w:val="32"/>
          <w:szCs w:val="32"/>
          <w:lang w:eastAsia="ru-RU"/>
        </w:rPr>
        <w:t xml:space="preserve">Материал представлен </w:t>
      </w:r>
      <w:r w:rsidR="001710C1">
        <w:rPr>
          <w:b/>
          <w:color w:val="FF0000"/>
          <w:kern w:val="36"/>
          <w:sz w:val="32"/>
          <w:szCs w:val="32"/>
          <w:lang w:eastAsia="ru-RU"/>
        </w:rPr>
        <w:t xml:space="preserve">электронным </w:t>
      </w:r>
      <w:r w:rsidRPr="007D1D16">
        <w:rPr>
          <w:b/>
          <w:color w:val="FF0000"/>
          <w:kern w:val="36"/>
          <w:sz w:val="32"/>
          <w:szCs w:val="32"/>
          <w:lang w:eastAsia="ru-RU"/>
        </w:rPr>
        <w:t xml:space="preserve">журналом справочник  руководителя дошкольного учреждения </w:t>
      </w:r>
      <w:hyperlink r:id="rId5" w:history="1">
        <w:r w:rsidRPr="007D1D16">
          <w:rPr>
            <w:rStyle w:val="a4"/>
            <w:rFonts w:ascii="Arial" w:eastAsia="Times New Roman" w:hAnsi="Arial" w:cs="Arial"/>
            <w:b/>
            <w:bCs/>
            <w:kern w:val="36"/>
            <w:sz w:val="24"/>
            <w:szCs w:val="24"/>
            <w:lang w:eastAsia="ru-RU"/>
          </w:rPr>
          <w:t>https://e.rukdobra.ru/article.aspx?aid=511268&amp;utm_source=resobr.ru&amp;utm_medium=refer&amp;utm_campaign=refer_resobr.ru_block_after_news_e.rukdobra_30012018</w:t>
        </w:r>
      </w:hyperlink>
    </w:p>
    <w:p w:rsidR="007D1D16" w:rsidRPr="007D1D16" w:rsidRDefault="007D1D16" w:rsidP="007D1D16">
      <w:pPr>
        <w:pStyle w:val="a7"/>
        <w:jc w:val="right"/>
        <w:rPr>
          <w:kern w:val="36"/>
          <w:sz w:val="24"/>
          <w:szCs w:val="24"/>
          <w:lang w:eastAsia="ru-RU"/>
        </w:rPr>
      </w:pPr>
    </w:p>
    <w:p w:rsidR="007D1D16" w:rsidRPr="007D1D16" w:rsidRDefault="007D1D16" w:rsidP="007D1D16">
      <w:pPr>
        <w:spacing w:after="645" w:line="735" w:lineRule="atLeast"/>
        <w:ind w:right="-2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 xml:space="preserve">Как провести </w:t>
      </w:r>
      <w:r w:rsidRPr="007D1D16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>зимнюю прогулку с воспитанниками</w:t>
      </w:r>
    </w:p>
    <w:p w:rsidR="007D1D16" w:rsidRPr="007D1D16" w:rsidRDefault="007D1D16" w:rsidP="007D1D1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Марина Степанова, </w:t>
      </w:r>
      <w:r w:rsidRPr="007D1D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д-р мед наук, проф., зав. лабораторией гигиены обучения и воспитания детей и подростков НИИ гигиены и охраны здоровья детей и подростков «Научный центр здоровья детей» РАМН</w:t>
      </w:r>
    </w:p>
    <w:p w:rsidR="007D1D16" w:rsidRPr="007D1D16" w:rsidRDefault="007D1D16" w:rsidP="007D1D1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4025" cy="1619250"/>
            <wp:effectExtent l="19050" t="0" r="9525" b="0"/>
            <wp:docPr id="1" name="Рисунок 1" descr="https://e.profkiosk.ru/service_tbn2/resize/zoom/0x280/zt8o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resize/zoom/0x280/zt8oa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16" w:rsidRPr="007D1D16" w:rsidRDefault="007D1D16" w:rsidP="007D1D16">
      <w:pPr>
        <w:shd w:val="clear" w:color="auto" w:fill="FCE9E8"/>
        <w:spacing w:after="27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Регулярные, продолжительные и хорошо организованные прогулки укрепляют здоровье детей, способствуют их гармоничному развитию. Как провести прогулку в зимний период, какие локальные акты разработать, читайте в статье.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Прогулка приносит пользу, если воспитатель:</w:t>
      </w:r>
    </w:p>
    <w:p w:rsidR="007D1D16" w:rsidRPr="007D1D16" w:rsidRDefault="007D1D16" w:rsidP="007D1D16">
      <w:pPr>
        <w:numPr>
          <w:ilvl w:val="0"/>
          <w:numId w:val="1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учитывает время года, климатические особенности региона;</w:t>
      </w:r>
    </w:p>
    <w:p w:rsidR="007D1D16" w:rsidRPr="007D1D16" w:rsidRDefault="007D1D16" w:rsidP="007D1D16">
      <w:pPr>
        <w:numPr>
          <w:ilvl w:val="0"/>
          <w:numId w:val="1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принимает во внимание возраст, состояние здоровья детей;</w:t>
      </w:r>
    </w:p>
    <w:p w:rsidR="007D1D16" w:rsidRPr="007D1D16" w:rsidRDefault="007D1D16" w:rsidP="007D1D16">
      <w:pPr>
        <w:numPr>
          <w:ilvl w:val="0"/>
          <w:numId w:val="1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мотивирует детей к двигательной активности;</w:t>
      </w:r>
    </w:p>
    <w:p w:rsidR="007D1D16" w:rsidRPr="007D1D16" w:rsidRDefault="007D1D16" w:rsidP="007D1D16">
      <w:pPr>
        <w:numPr>
          <w:ilvl w:val="0"/>
          <w:numId w:val="1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заботится о безопасности детей во время прогулки.</w:t>
      </w:r>
    </w:p>
    <w:p w:rsidR="007D1D16" w:rsidRPr="007D1D16" w:rsidRDefault="007D1D16" w:rsidP="007D1D16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D1D1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Погода. Когда можно гулять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Прогулки в детском саду нужно проводить дважды в день: в первую половину дня и во вторую половину дня — после дневного сна или перед уходом детей домой (п. 11.6 </w:t>
      </w:r>
      <w:proofErr w:type="spellStart"/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2.4.1.3049-13).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На продолжительность прогулки влияют температура воздуха, скорость ветра. Однако даже в холодное время года дошкольники должны проводить на улице не меньше 3 часов в день.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средней полосе России прогулки воспитанников 5–7 лет не проводят при температуре воздуха ниже −20 °C и скорости ветра более 15 м/</w:t>
      </w:r>
      <w:proofErr w:type="gramStart"/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</w:t>
      </w:r>
      <w:proofErr w:type="gramEnd"/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Прогулки сокращают или отменяют, если идет сильный снегопад.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районах Сибири и Заполярья прогулки проводят при более низких температурах.</w:t>
      </w:r>
    </w:p>
    <w:p w:rsidR="007D1D16" w:rsidRPr="007D1D16" w:rsidRDefault="007D1D16" w:rsidP="007D1D16">
      <w:pPr>
        <w:shd w:val="clear" w:color="auto" w:fill="EDEDED"/>
        <w:spacing w:after="270" w:line="420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1D1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Пример. Учет климатических особенностей региона.</w:t>
      </w:r>
    </w:p>
    <w:p w:rsidR="007D1D16" w:rsidRPr="007D1D16" w:rsidRDefault="007D1D16" w:rsidP="007D1D16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Красноярске дошкольники старших групп гуляют при температуре воздуха —30 °C, если на улице безветренная погода.</w:t>
      </w:r>
    </w:p>
    <w:p w:rsidR="007D1D16" w:rsidRPr="007D1D16" w:rsidRDefault="007D1D16" w:rsidP="007D1D16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D1D1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Сборы. Как одевать детей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Одевание детей на прогулку нужно организовать так, чтобы дети не ждали друг друга. Воспитатель, помощник воспитателя должны учить детей одеваться и раздеваться самостоятельно и в определенной последовательности. Дошкольникам младших групп необходимо оказывать помощь.</w:t>
      </w:r>
    </w:p>
    <w:p w:rsidR="007D1D16" w:rsidRPr="007D1D16" w:rsidRDefault="007D1D16" w:rsidP="007D1D16">
      <w:pPr>
        <w:shd w:val="clear" w:color="auto" w:fill="EDEDED"/>
        <w:spacing w:after="270" w:line="420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1D1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Пример. Последовательность одевания перед прогулкой.</w:t>
      </w:r>
    </w:p>
    <w:p w:rsidR="007D1D16" w:rsidRPr="007D1D16" w:rsidRDefault="007D1D16" w:rsidP="007D1D16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следует объяснить, что сначала он должен надеть рейтузы, брюки или комбинезон, обувь, затем пальто или куртку, шапку, шарф и варежки. Раздеваться после прогулки нужно в обратном порядке.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Одеваться, выходить на участок и возвращаться с прогулки дети должны подгруппами. В первую подгруппу следует включить медленно одевающихся детей, детей с низкими навыками самообслуживания. Детей с ослабленным здоровьем нужно одевать и выводить на улицу со второй подгруппой, а заводить с прогулки с первой подгруппой. Эти простые меры избавят от толчеи в раздевальной комнате и перегрева воспитанников.</w:t>
      </w:r>
    </w:p>
    <w:p w:rsidR="007D1D16" w:rsidRPr="007D1D16" w:rsidRDefault="007D1D16" w:rsidP="007D1D16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1D16">
        <w:rPr>
          <w:rFonts w:ascii="inherit" w:eastAsia="Times New Roman" w:hAnsi="inherit" w:cs="Arial"/>
          <w:b/>
          <w:bCs/>
          <w:color w:val="E32719"/>
          <w:sz w:val="30"/>
          <w:lang w:eastAsia="ru-RU"/>
        </w:rPr>
        <w:t>Запомните</w:t>
      </w:r>
    </w:p>
    <w:p w:rsidR="007D1D16" w:rsidRPr="007D1D16" w:rsidRDefault="007D1D16" w:rsidP="007D1D16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D1D16">
        <w:rPr>
          <w:rFonts w:ascii="Arial" w:eastAsia="Times New Roman" w:hAnsi="Arial" w:cs="Arial"/>
          <w:color w:val="000000"/>
          <w:lang w:eastAsia="ru-RU"/>
        </w:rPr>
        <w:t>Основные причины травм во время прогулки:</w:t>
      </w:r>
    </w:p>
    <w:p w:rsidR="007D1D16" w:rsidRPr="007D1D16" w:rsidRDefault="007D1D16" w:rsidP="007D1D16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D1D16">
        <w:rPr>
          <w:rFonts w:ascii="Arial" w:eastAsia="Times New Roman" w:hAnsi="Arial" w:cs="Arial"/>
          <w:color w:val="000000"/>
          <w:lang w:eastAsia="ru-RU"/>
        </w:rPr>
        <w:t>— отсутствие присмотра за детьми со стороны воспитателя;</w:t>
      </w:r>
    </w:p>
    <w:p w:rsidR="007D1D16" w:rsidRPr="007D1D16" w:rsidRDefault="007D1D16" w:rsidP="007D1D16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D1D16">
        <w:rPr>
          <w:rFonts w:ascii="Arial" w:eastAsia="Times New Roman" w:hAnsi="Arial" w:cs="Arial"/>
          <w:color w:val="000000"/>
          <w:lang w:eastAsia="ru-RU"/>
        </w:rPr>
        <w:t>— неисправность игровых и спортивных сооружений на территории детского сада;</w:t>
      </w:r>
    </w:p>
    <w:p w:rsidR="007D1D16" w:rsidRPr="007D1D16" w:rsidRDefault="007D1D16" w:rsidP="007D1D16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D1D16">
        <w:rPr>
          <w:rFonts w:ascii="Arial" w:eastAsia="Times New Roman" w:hAnsi="Arial" w:cs="Arial"/>
          <w:color w:val="000000"/>
          <w:lang w:eastAsia="ru-RU"/>
        </w:rPr>
        <w:t>— плохой уход за территорией и зелеными насаждениями на участке;</w:t>
      </w:r>
    </w:p>
    <w:p w:rsidR="007D1D16" w:rsidRDefault="007D1D16" w:rsidP="007D1D16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D1D16">
        <w:rPr>
          <w:rFonts w:ascii="Arial" w:eastAsia="Times New Roman" w:hAnsi="Arial" w:cs="Arial"/>
          <w:color w:val="000000"/>
          <w:lang w:eastAsia="ru-RU"/>
        </w:rPr>
        <w:t>— недостаточность искусственного освещения в темное время</w:t>
      </w:r>
    </w:p>
    <w:p w:rsidR="007D1D16" w:rsidRPr="007D1D16" w:rsidRDefault="007D1D16" w:rsidP="007D1D16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D1D16" w:rsidRPr="007D1D16" w:rsidRDefault="007D1D16" w:rsidP="007D1D16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D1D1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Мероприятия. Чем занять воспитанников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Важно настроить детей на прогулку. Воспитатель должен заранее продумать ее содержание, рассказать детям о том, чем они будут заниматься на прогулке. Хорошее настроение в сочетании с физическими упражнениями улучшит общее самочувствие дошкольников.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морозные дни прогулку нужно начинать с подвижных игр. Элементами таких игр могут быть прыжки, бег, метание снежков и пр. Если детей не занять подвижной игрой, то они быстро замерзнут и начнут проситься в тепло. В сырую погоду (например, во время снега с дождем) лучше организовать игры, которые не требуют большого пространства.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Разнообразит зимние прогулки катание на лыжах, коньках. Приобщать детей к лыжам можно с 3 лет, к конькам — с 4 лет. Если на территории детского сада для занятий нет условий, то можно пойти с детьми в ближайший парк. Дорога к парку должна быть безопасной и занимать не более 7 мин. Детей должны сопровождать двое взрослых — один в начале колонны, другой — в конце.</w:t>
      </w:r>
    </w:p>
    <w:p w:rsidR="007D1D16" w:rsidRPr="007D1D16" w:rsidRDefault="007D1D16" w:rsidP="007D1D16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D1D1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Безопасность. На что обратить внимание</w:t>
      </w:r>
    </w:p>
    <w:p w:rsidR="007D1D16" w:rsidRPr="007D1D16" w:rsidRDefault="007D1D16" w:rsidP="007D1D16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Нельзя допускать переохлаждения или перегрева детей. Учащенное дыхание и пульс, покраснение лица, усиленное потоотделение свидетельствуют об избыточной нагрузке и нарушении теплового обмена ребенка. В этом случае следует уменьшить интенсивность игр, занятий. Если у ребенка появились признаки обморожения, необходимо оказать ему первую помощь (</w:t>
      </w:r>
      <w:hyperlink r:id="rId7" w:anchor="P01" w:history="1">
        <w:r w:rsidRPr="007D1D16">
          <w:rPr>
            <w:rFonts w:ascii="inherit" w:eastAsia="Times New Roman" w:hAnsi="inherit" w:cs="Times New Roman"/>
            <w:color w:val="1252A1"/>
            <w:sz w:val="24"/>
            <w:szCs w:val="24"/>
            <w:u w:val="single"/>
            <w:lang w:eastAsia="ru-RU"/>
          </w:rPr>
          <w:t>правила</w:t>
        </w:r>
      </w:hyperlink>
      <w:bookmarkStart w:id="0" w:name="TP01"/>
      <w:bookmarkEnd w:id="0"/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Важно следить, чтобы дети дышали носом, поскольку носовое дыхание предупреждает болезни носоглотки. В холодный период года также нужно избегать игр, требующих от детей разговора в полный голос.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Особое внимание воспитатель должен уделять часто болеющим детям и детям, страдающим хроническими заболеваниями. Для таких воспитанников нежелательны упражнения с резким изменением положения тела.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 время прогулки нельзя оставлять детей одних, без присмотра, а также использовать в детских играх острые, колющие, режущие предметы, сломанные игрушки. Если с ребенком произошел несчастный случай, воспитатель должен вызвать скорую, оказать первую помощь ребенку (при условии, что воспитатель прошел обучение) или привлечь для оказания первой помощи медработника детского сада, сообщить о случившемся заведующему, родителям ребенка. Если ребенок самовольно покинул территорию детского сада, воспитатель также немедленно информирует заведующего. Задача заведующего — организовать поиски ребенка.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Благоустроенный и ухоженный участок детского сада — важное условие полноценной прогулки детей. Дорожки, ступеньки, групповые площадки нужно регулярно очищать от снега и наледи, крыши и навесы — от сосулек.</w:t>
      </w:r>
    </w:p>
    <w:p w:rsidR="007D1D16" w:rsidRPr="007D1D16" w:rsidRDefault="007D1D16" w:rsidP="007D1D16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D1D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Важная задача дошкольной образовательной организации — сохранить и укрепить здоровье детей. Прогулки воспитанников на свежем воздухе имеют большое значение для их физического развития. Прогулка, которую правильно организовали, поможет выполнить задачу всестороннего развития детей и закаливания их здоровья</w:t>
      </w:r>
    </w:p>
    <w:sectPr w:rsidR="007D1D16" w:rsidRPr="007D1D16" w:rsidSect="00A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292"/>
    <w:multiLevelType w:val="multilevel"/>
    <w:tmpl w:val="35D0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D16"/>
    <w:rsid w:val="001710C1"/>
    <w:rsid w:val="00643141"/>
    <w:rsid w:val="007D1D16"/>
    <w:rsid w:val="00A92836"/>
    <w:rsid w:val="00CE7BF5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36"/>
  </w:style>
  <w:style w:type="paragraph" w:styleId="1">
    <w:name w:val="heading 1"/>
    <w:basedOn w:val="a"/>
    <w:link w:val="10"/>
    <w:uiPriority w:val="9"/>
    <w:qFormat/>
    <w:rsid w:val="007D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7D1D16"/>
  </w:style>
  <w:style w:type="paragraph" w:styleId="a3">
    <w:name w:val="Normal (Web)"/>
    <w:basedOn w:val="a"/>
    <w:uiPriority w:val="99"/>
    <w:semiHidden/>
    <w:unhideWhenUsed/>
    <w:rsid w:val="007D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7D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7D1D16"/>
  </w:style>
  <w:style w:type="character" w:styleId="a4">
    <w:name w:val="Hyperlink"/>
    <w:basedOn w:val="a0"/>
    <w:uiPriority w:val="99"/>
    <w:unhideWhenUsed/>
    <w:rsid w:val="007D1D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D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1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2393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783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630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6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28790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46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rukdobra.ru/article.aspx?aid=511268&amp;utm_source=resobr.ru&amp;utm_medium=refer&amp;utm_campaign=refer_resobr.ru_block_after_news_e.rukdobra_3001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.rukdobra.ru/article.aspx?aid=511268&amp;utm_source=resobr.ru&amp;utm_medium=refer&amp;utm_campaign=refer_resobr.ru_block_after_news_e.rukdobra_3001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2018-01-31T14:08:00Z</dcterms:created>
  <dcterms:modified xsi:type="dcterms:W3CDTF">2018-01-31T14:29:00Z</dcterms:modified>
</cp:coreProperties>
</file>