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4" w:rsidRPr="002F5962" w:rsidRDefault="00745844" w:rsidP="0074584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F5962">
        <w:rPr>
          <w:color w:val="000000"/>
          <w:sz w:val="32"/>
          <w:szCs w:val="32"/>
        </w:rPr>
        <w:t>Консультация для родителей</w:t>
      </w:r>
    </w:p>
    <w:p w:rsidR="00745844" w:rsidRPr="002F5962" w:rsidRDefault="00745844" w:rsidP="0074584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F5962">
        <w:rPr>
          <w:color w:val="000000"/>
          <w:sz w:val="36"/>
          <w:szCs w:val="36"/>
        </w:rPr>
        <w:t>«Отец как воспитатель»</w:t>
      </w:r>
      <w:bookmarkStart w:id="0" w:name="_GoBack"/>
      <w:bookmarkEnd w:id="0"/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Л. Н. </w:t>
      </w:r>
      <w:proofErr w:type="gramStart"/>
      <w:r>
        <w:rPr>
          <w:color w:val="000000"/>
          <w:sz w:val="27"/>
          <w:szCs w:val="27"/>
        </w:rPr>
        <w:t>Толстой</w:t>
      </w:r>
      <w:proofErr w:type="gramEnd"/>
      <w:r>
        <w:rPr>
          <w:color w:val="000000"/>
          <w:sz w:val="27"/>
          <w:szCs w:val="27"/>
        </w:rPr>
        <w:t xml:space="preserve">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</w:t>
      </w:r>
      <w:r>
        <w:rPr>
          <w:color w:val="000000"/>
          <w:sz w:val="27"/>
          <w:szCs w:val="27"/>
        </w:rPr>
        <w:lastRenderedPageBreak/>
        <w:t>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нужен отец.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Без твёрдого отцовского руководства мать вырастит ребёнка изнеженным, точно так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такой семье дети </w:t>
      </w:r>
      <w:r>
        <w:rPr>
          <w:color w:val="000000"/>
          <w:sz w:val="27"/>
          <w:szCs w:val="27"/>
        </w:rPr>
        <w:lastRenderedPageBreak/>
        <w:t>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Счастье - это когда в семье не только мать, но и умный отец. Народная мудрость утверждает, что один </w:t>
      </w:r>
      <w:proofErr w:type="gramStart"/>
      <w:r>
        <w:rPr>
          <w:color w:val="000000"/>
          <w:sz w:val="27"/>
          <w:szCs w:val="27"/>
        </w:rPr>
        <w:t>отец значит</w:t>
      </w:r>
      <w:proofErr w:type="gramEnd"/>
      <w:r>
        <w:rPr>
          <w:color w:val="000000"/>
          <w:sz w:val="27"/>
          <w:szCs w:val="27"/>
        </w:rPr>
        <w:t xml:space="preserve"> больше, чем сто учителей. Поэтому для полноценного развития и воспитания необходим отец.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Живой пример отца.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слушай мать, сынок: всё это глупости, что она тебе внушает, - замечает отец.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избегать крикливого тона в разговоре с сыном. В. А. Сухомлинский советовал: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745844" w:rsidRDefault="00745844" w:rsidP="007458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</w:p>
    <w:p w:rsidR="00964EE7" w:rsidRDefault="00964EE7"/>
    <w:sectPr w:rsidR="0096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B"/>
    <w:rsid w:val="002F5962"/>
    <w:rsid w:val="00407EAB"/>
    <w:rsid w:val="00745844"/>
    <w:rsid w:val="0096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0A1F-8D0E-4C87-A71F-C7135262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2018-02-18T20:43:00Z</dcterms:created>
  <dcterms:modified xsi:type="dcterms:W3CDTF">2018-02-25T19:08:00Z</dcterms:modified>
</cp:coreProperties>
</file>