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14" w:rsidRDefault="00953B14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</w:p>
    <w:p w:rsidR="00953B14" w:rsidRDefault="00953B14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</w:p>
    <w:p w:rsidR="00953B14" w:rsidRDefault="00953B14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</w:p>
    <w:p w:rsidR="00953B14" w:rsidRPr="00953B14" w:rsidRDefault="00953B14" w:rsidP="00953B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48"/>
          <w:szCs w:val="48"/>
          <w:lang w:eastAsia="ru-RU"/>
        </w:rPr>
      </w:pPr>
    </w:p>
    <w:p w:rsidR="00953B14" w:rsidRPr="00953B14" w:rsidRDefault="00953B14" w:rsidP="00953B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48"/>
          <w:szCs w:val="48"/>
          <w:lang w:eastAsia="ru-RU"/>
        </w:rPr>
      </w:pPr>
      <w:r w:rsidRPr="00953B14">
        <w:rPr>
          <w:rFonts w:ascii="Arial" w:eastAsia="Times New Roman" w:hAnsi="Arial" w:cs="Arial"/>
          <w:b/>
          <w:color w:val="000000"/>
          <w:sz w:val="48"/>
          <w:szCs w:val="48"/>
          <w:lang w:eastAsia="ru-RU"/>
        </w:rPr>
        <w:t>Консультация для педагогов</w:t>
      </w:r>
    </w:p>
    <w:p w:rsidR="00953B14" w:rsidRPr="00953B14" w:rsidRDefault="00953B14" w:rsidP="00953B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48"/>
          <w:szCs w:val="48"/>
          <w:lang w:eastAsia="ru-RU"/>
        </w:rPr>
      </w:pPr>
    </w:p>
    <w:p w:rsidR="00953B14" w:rsidRPr="00953B14" w:rsidRDefault="00953B14" w:rsidP="00953B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48"/>
          <w:szCs w:val="48"/>
          <w:lang w:eastAsia="ru-RU"/>
        </w:rPr>
      </w:pPr>
    </w:p>
    <w:p w:rsidR="00953B14" w:rsidRPr="00953B14" w:rsidRDefault="00953B14" w:rsidP="00953B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48"/>
          <w:szCs w:val="48"/>
          <w:lang w:eastAsia="ru-RU"/>
        </w:rPr>
      </w:pPr>
      <w:r w:rsidRPr="00953B14">
        <w:rPr>
          <w:rFonts w:ascii="Arial" w:eastAsia="Times New Roman" w:hAnsi="Arial" w:cs="Arial"/>
          <w:b/>
          <w:color w:val="000000"/>
          <w:sz w:val="48"/>
          <w:szCs w:val="48"/>
          <w:lang w:eastAsia="ru-RU"/>
        </w:rPr>
        <w:t xml:space="preserve">«Ознакомление с цветными палочками </w:t>
      </w:r>
      <w:proofErr w:type="spellStart"/>
      <w:r w:rsidRPr="00953B14">
        <w:rPr>
          <w:rFonts w:ascii="Arial" w:eastAsia="Times New Roman" w:hAnsi="Arial" w:cs="Arial"/>
          <w:b/>
          <w:color w:val="000000"/>
          <w:sz w:val="48"/>
          <w:szCs w:val="48"/>
          <w:lang w:eastAsia="ru-RU"/>
        </w:rPr>
        <w:t>Кюизенера</w:t>
      </w:r>
      <w:proofErr w:type="spellEnd"/>
      <w:r w:rsidRPr="00953B14">
        <w:rPr>
          <w:rFonts w:ascii="Arial" w:eastAsia="Times New Roman" w:hAnsi="Arial" w:cs="Arial"/>
          <w:b/>
          <w:color w:val="000000"/>
          <w:sz w:val="48"/>
          <w:szCs w:val="48"/>
          <w:lang w:eastAsia="ru-RU"/>
        </w:rPr>
        <w:t>»</w:t>
      </w:r>
    </w:p>
    <w:p w:rsidR="00953B14" w:rsidRPr="00953B14" w:rsidRDefault="00953B14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</w:p>
    <w:p w:rsidR="00953B14" w:rsidRDefault="00953B14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</w:p>
    <w:p w:rsidR="00953B14" w:rsidRDefault="00953B14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</w:p>
    <w:p w:rsidR="00953B14" w:rsidRPr="00953B14" w:rsidRDefault="00953B14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</w:p>
    <w:p w:rsidR="00953B14" w:rsidRPr="00953B14" w:rsidRDefault="00953B14" w:rsidP="00953B1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53B1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Воспитатель Карпова О.А.</w:t>
      </w:r>
    </w:p>
    <w:p w:rsidR="00953B14" w:rsidRPr="00953B14" w:rsidRDefault="00953B14" w:rsidP="00953B1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953B14" w:rsidRDefault="00953B14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53B14" w:rsidRDefault="00953B14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53B14" w:rsidRDefault="00953B14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53B14" w:rsidRDefault="00953B14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53B14" w:rsidRDefault="00953B14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Бельгийский учитель начальной школы </w:t>
      </w:r>
      <w:r w:rsidRPr="00953B14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 xml:space="preserve">Джордж </w:t>
      </w:r>
      <w:proofErr w:type="spellStart"/>
      <w:r w:rsidRPr="00953B14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Кюизенер</w:t>
      </w:r>
      <w:proofErr w:type="spellEnd"/>
      <w:r w:rsidRPr="00953B14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 xml:space="preserve"> (1891-1976)</w:t>
      </w: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разработал универсальный дидактический материал для развития у детей математических способностей. В 1952 году он опубликовал книгу "Числа и цвета", посвященную своему учебному пособию.</w:t>
      </w:r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Палочки </w:t>
      </w:r>
      <w:proofErr w:type="spellStart"/>
      <w:r w:rsidRPr="00953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Кюизенера</w:t>
      </w:r>
      <w:proofErr w:type="spellEnd"/>
      <w:r w:rsidRPr="00953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это набор счетных палочек, которые еще называют «числа в цвете», "цветными палочками", "цветными числами", "цветными линеечками"</w:t>
      </w: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наборе содержатся четырехгранные палочки 10 разных цветов и длиной от 1 до 10 см. Разработал </w:t>
      </w:r>
      <w:proofErr w:type="spellStart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</w:t>
      </w:r>
      <w:proofErr w:type="spellEnd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палочки так, что палочки одной длины выполнены в одном цвете и обозначают определенное число. Чем больше длина палочки, тем большее числовое значение она выражает.</w:t>
      </w:r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Выпускаемые производителями счетные палочки </w:t>
      </w:r>
      <w:proofErr w:type="spellStart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отличаются количеством, цветовой гаммой и материалом (дерево или пластмасса). </w:t>
      </w:r>
      <w:r w:rsidRPr="00953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начала можно использовать упрощенный набор из 116 палочек.</w:t>
      </w: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нем 25 белых палочек, 20 </w:t>
      </w:r>
      <w:proofErr w:type="spellStart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розовых</w:t>
      </w:r>
      <w:proofErr w:type="spellEnd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16 </w:t>
      </w:r>
      <w:proofErr w:type="spellStart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голубых</w:t>
      </w:r>
      <w:proofErr w:type="spellEnd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12 красных, 10 желтых, 9 фиолетовых, 8 черных, 7 бордовых, 5 синих и 4 оранжевых. Палочки </w:t>
      </w:r>
      <w:proofErr w:type="spellStart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основном, предназначаются для занятий с  детьми от 1 года до 7 лет.</w:t>
      </w:r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</w:pPr>
      <w:r w:rsidRPr="00953B14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Игровые задачи цветных палочек</w:t>
      </w:r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Счетные  палочки </w:t>
      </w:r>
      <w:proofErr w:type="spellStart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являются многофункциональным математическим пособием, которое позволяет "через руки" ребенка формировать понятие числовой последовательности, состава числа, отношений «больше – меньше», «право – лево», «между», «длиннее», «выше» и многое другое.</w:t>
      </w:r>
      <w:proofErr w:type="gramEnd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Набор способствует развитию детского творчества, развития фантазии и воображения, познавательной активности, мелкой моторики, наглядно-действенного мышления, внимания, пространственного ориентирования, восприятия, комбинаторных и конструкторских способностей.</w:t>
      </w:r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14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eastAsia="ru-RU"/>
        </w:rPr>
        <w:t xml:space="preserve">На начальном этапе занятий  палочки </w:t>
      </w:r>
      <w:proofErr w:type="spellStart"/>
      <w:r w:rsidRPr="00953B14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eastAsia="ru-RU"/>
        </w:rPr>
        <w:t>Кюизенера</w:t>
      </w:r>
      <w:proofErr w:type="spellEnd"/>
      <w:r w:rsidRPr="00953B14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eastAsia="ru-RU"/>
        </w:rPr>
        <w:t xml:space="preserve"> используются как игровой материал</w:t>
      </w:r>
      <w:r w:rsidRPr="00953B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играют с ними, как с обычными кубиками, палочками, конструктором, по ходу игр и занятий, знакомясь с цветами, размерами и формами.</w:t>
      </w:r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14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eastAsia="ru-RU"/>
        </w:rPr>
        <w:t>На втором этапе палочки уже выступают как пособие для маленьких математиков</w:t>
      </w:r>
      <w:r w:rsidRPr="00953B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тут дети учатся постигать законы загадочного мира чисел и других математических понятий. </w:t>
      </w:r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</w:pPr>
      <w:r w:rsidRPr="00953B14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 xml:space="preserve">Игры и занятия с палочками </w:t>
      </w:r>
      <w:proofErr w:type="spellStart"/>
      <w:r w:rsidRPr="00953B14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Кюизенера</w:t>
      </w:r>
      <w:proofErr w:type="spellEnd"/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Знакомимся  с палочками. Вместе с ребенком рассмотрите, переберите, потрогайте все палочки, расскажите какого они цвета, длины.</w:t>
      </w:r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2. </w:t>
      </w:r>
      <w:r w:rsidRPr="00953B1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47625" distR="47625" simplePos="0" relativeHeight="25165619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95600" cy="1933575"/>
            <wp:effectExtent l="19050" t="0" r="0" b="0"/>
            <wp:wrapSquare wrapText="bothSides"/>
            <wp:docPr id="2" name="Рисунок 2" descr="http://shkola7gnomov.ru/upload/image/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kola7gnomov.ru/upload/image/det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 в правую руку как можно больше палочек, а теперь в левую.</w:t>
      </w:r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Можно выкладывать из палочек на плоскости дорожки, заборы, поезда, квадраты, прямоугольники, предметы мебели, разные домики, гаражи.</w:t>
      </w:r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Выкладываем лесенку из 10 палочек </w:t>
      </w:r>
      <w:proofErr w:type="spellStart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proofErr w:type="gramStart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меньшей</w:t>
      </w:r>
      <w:proofErr w:type="gramEnd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(белой) к большей (оранжевой) и наоборот. Пройдитесь пальчиками по ступенькам лесенки, можно посчитать вслух от 1до 10 и обратно.</w:t>
      </w:r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Выкладываем лесенку, пропуская по 1 палочке. Ребенку нужно найти место для недостающих палочек.</w:t>
      </w:r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Можно строить из палочек, как из конструктора, объемные постройки: колодцы, башенки, избушки и т.п.</w:t>
      </w:r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Раскладываем палочки по цвету, длине.</w:t>
      </w:r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"Найди палочку того же цвета, что и у меня. Какого они цвета?"</w:t>
      </w:r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"Положи столько же палочек, сколько и у меня".</w:t>
      </w:r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"Выложи палочки, чередуя их по цвету: красная, желтая, красная, желтая" (в дальнейшем алгоритм усложняется).</w:t>
      </w:r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Выложите несколько счетных палочек </w:t>
      </w:r>
      <w:proofErr w:type="spellStart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предложите ребенку их запомнить, а потом, пока ребенок не видит, спрячьте одну из палочек. Ребенку нужно догадаться, какая палочка исчезла.</w:t>
      </w:r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Выложите несколько палочек, предложите ребенку запомнить их взаиморасположение</w:t>
      </w:r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поменяйте их местами. Малышу надо вернуть все на место.</w:t>
      </w:r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Выложите перед ребенком две палочки: "Какая палочка длиннее? Какая короче?" Наложите эти палочки друг на друга, подровняв концы, и проверьте.</w:t>
      </w:r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Выложите перед ребенком несколько палочек </w:t>
      </w:r>
      <w:proofErr w:type="spellStart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спросите: «Какая самая длинная? Какая самая короткая?»</w:t>
      </w:r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15. </w:t>
      </w:r>
      <w:r w:rsidRPr="00953B1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47625" distR="47625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19325" cy="3095625"/>
            <wp:effectExtent l="19050" t="0" r="9525" b="0"/>
            <wp:wrapSquare wrapText="bothSides"/>
            <wp:docPr id="3" name="Рисунок 3" descr="http://shkola7gnomov.ru/upload/image/st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kola7gnomov.ru/upload/image/stu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"Найди любую палочку, которая короче синей, длиннее красной".</w:t>
      </w:r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Разложите палочки на 2 кучки: в одной 10 штук, а в другой 2. Спросите, где палочек больше.</w:t>
      </w:r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Попросите показать вам красную палочку, синюю, желтую.</w:t>
      </w:r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"Покажи палочку, чтобы она была не желтой".</w:t>
      </w:r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Попросите найти 2 абсолютно одинаковые палочки </w:t>
      </w:r>
      <w:proofErr w:type="spellStart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Спросите: "Какие они по длине? Какого они цвета?"</w:t>
      </w:r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Постройте поезд из вагонов разной длины, начиная от самого короткого и заканчивая самым длинным. Спросите, какого цвета вагон стоит пятым, восьмым. Какой вагон справа от </w:t>
      </w:r>
      <w:proofErr w:type="gramStart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синего</w:t>
      </w:r>
      <w:proofErr w:type="gramEnd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слева от желтого. Какой вагон тут самый короткий, самый длинный? Какие вагоны длиннее желтого, короче синего.</w:t>
      </w:r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Выложите несколько пар одинаковых палочек и попросите ребенка «поставить палочки парами».</w:t>
      </w:r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Назовите число, а ребенку нужно будет найти соответствующую палочку </w:t>
      </w:r>
      <w:proofErr w:type="spellStart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(1 - белая, 2 - </w:t>
      </w:r>
      <w:proofErr w:type="spellStart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розовая</w:t>
      </w:r>
      <w:proofErr w:type="spellEnd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т.д.). И наоборот, вы показываете палочку, а ребенок называет нужное число. Тут же можно выкладывать карточки с изображенными на них точками или цифрами.</w:t>
      </w:r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Из нескольких палочек нужно составить </w:t>
      </w:r>
      <w:proofErr w:type="gramStart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такую</w:t>
      </w:r>
      <w:proofErr w:type="gramEnd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по длине, как бордовая, оранжевая.</w:t>
      </w:r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Из нескольких одинаковых палочек нужно составить  </w:t>
      </w:r>
      <w:proofErr w:type="gramStart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такую</w:t>
      </w:r>
      <w:proofErr w:type="gramEnd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по длине, как оранжевая.</w:t>
      </w:r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Сколько белых палочек уложится в синей палочке?</w:t>
      </w:r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С помощью оранжевой палочки нужно измерить длину книги, карандаша и т.п.</w:t>
      </w:r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"Перечисли все цвета палочек, лежащих на столе".</w:t>
      </w:r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"Найди в наборе самую длинную и самую короткую палочку. Поставь их друг на друга; а теперь рядом друг с другом".</w:t>
      </w:r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29. "Выбери 2 палочки одного цвета. Какие они по длине? Теперь найди 2 палочки одной длины. Какого они цвета?"</w:t>
      </w:r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"Возьми любые 2 палочки и положи их так, чтобы длинная оказалась внизу".</w:t>
      </w:r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 Положите параллельно друг другу три бордовые счетные палочки </w:t>
      </w:r>
      <w:proofErr w:type="spellStart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справа четыре такого же цвета. Спросите, какая фигура шире, а какая уже.</w:t>
      </w:r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"Поставь палочки от самой низкой к самой большой (параллельно друг другу). К этим палочкам пристрой сверху такой же ряд, только в обратном порядке". (Получится квадрат).</w:t>
      </w:r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33. "Положи синюю палочку </w:t>
      </w:r>
      <w:proofErr w:type="gramStart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красной и желтой, а оранжевую слева от красной, </w:t>
      </w:r>
      <w:proofErr w:type="spellStart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розовую</w:t>
      </w:r>
      <w:proofErr w:type="spellEnd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слева от красной".</w:t>
      </w:r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"С закрытыми глазами возьми любую палочку из коробки, посмотри на нее и назови ее цвет" (позже можно определять цвет палочек даже с  закрытыми глазами).</w:t>
      </w:r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35." С закрытыми глазами найди в наборе 2 палочки одинаковой длины. Одна из палочек у тебя в руках синяя, а другая тогда какого цвета?"</w:t>
      </w:r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"С закрытыми глазами найди 2 палочки разной длины. Если одна из палочек желтая, то можешь определить цвет другой палочки?"</w:t>
      </w:r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1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276350"/>
            <wp:effectExtent l="19050" t="0" r="0" b="0"/>
            <wp:wrapSquare wrapText="bothSides"/>
            <wp:docPr id="4" name="Рисунок 4" descr="http://shkola7gnomov.ru/upload/image/01lab9km51251290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kola7gnomov.ru/upload/image/01lab9km5125129077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37. "У меня в руках палочка чуть-чуть длиннее </w:t>
      </w:r>
      <w:proofErr w:type="spellStart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голубой</w:t>
      </w:r>
      <w:proofErr w:type="spellEnd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угадай ее цвет".</w:t>
      </w:r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 "Назови все палочки длиннее красной, короче синей", - и т.д.</w:t>
      </w:r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 "Найди две любые палочки, которые не будут равны этой палочке".</w:t>
      </w:r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40. Строим из палочек </w:t>
      </w:r>
      <w:proofErr w:type="spellStart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пирамидку и определяем, какая палочка в самом низу, какая в верху, какая между </w:t>
      </w:r>
      <w:proofErr w:type="spellStart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голубой</w:t>
      </w:r>
      <w:proofErr w:type="spellEnd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желтой, </w:t>
      </w:r>
      <w:proofErr w:type="gramStart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синей, над </w:t>
      </w:r>
      <w:proofErr w:type="spellStart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розовой</w:t>
      </w:r>
      <w:proofErr w:type="spellEnd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какая палочка ниже: бордовая или синяя.</w:t>
      </w:r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 "Выложи из двух белых палочек одну, а рядом положи соответствующую их длине палочку (</w:t>
      </w:r>
      <w:proofErr w:type="spellStart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розовую</w:t>
      </w:r>
      <w:proofErr w:type="spellEnd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Теперь кладем три белых палочки – им соответствует </w:t>
      </w:r>
      <w:proofErr w:type="spellStart"/>
      <w:proofErr w:type="gramStart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голубая</w:t>
      </w:r>
      <w:proofErr w:type="spellEnd"/>
      <w:proofErr w:type="gramEnd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-  и т.д.</w:t>
      </w:r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 "Возьми в руку палочки. Посчитай, сколько палочек у тебя в руке".</w:t>
      </w:r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43. Из каких двух палочек можно составить </w:t>
      </w:r>
      <w:proofErr w:type="gramStart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красную</w:t>
      </w:r>
      <w:proofErr w:type="gramEnd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(состав числа)</w:t>
      </w:r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44. У нас лежит белая счетная палочка </w:t>
      </w:r>
      <w:proofErr w:type="spellStart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Какую палочку надо добавить, чтобы она стала по длине, как красная.</w:t>
      </w:r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 Из каких палочек можно составить число 5? (разные способы)</w:t>
      </w:r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46. На сколько </w:t>
      </w:r>
      <w:proofErr w:type="spellStart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голубая</w:t>
      </w:r>
      <w:proofErr w:type="spellEnd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палочка длиннее </w:t>
      </w:r>
      <w:proofErr w:type="spellStart"/>
      <w:proofErr w:type="gramStart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розовой</w:t>
      </w:r>
      <w:proofErr w:type="spellEnd"/>
      <w:proofErr w:type="gramEnd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</w:t>
      </w:r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47. "Составь два поезда. Первый из </w:t>
      </w:r>
      <w:proofErr w:type="spellStart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розовой</w:t>
      </w:r>
      <w:proofErr w:type="spellEnd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фиолетовой, а второй из </w:t>
      </w:r>
      <w:proofErr w:type="spellStart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голубой</w:t>
      </w:r>
      <w:proofErr w:type="spellEnd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красной".</w:t>
      </w:r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48. "Один поезд состоит из </w:t>
      </w:r>
      <w:proofErr w:type="spellStart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голубой</w:t>
      </w:r>
      <w:proofErr w:type="spellEnd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красной палочки. Из белых палочек составь поезд длиннее имеющегося на 1 вагон".</w:t>
      </w:r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 "Составь поезд  из двух желтых палочек. Выстрой поезд такой же длины из белых палочек"</w:t>
      </w:r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50. Сколько </w:t>
      </w:r>
      <w:proofErr w:type="spellStart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розовых</w:t>
      </w:r>
      <w:proofErr w:type="spellEnd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палочек уместится в </w:t>
      </w:r>
      <w:proofErr w:type="gramStart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оранжевой</w:t>
      </w:r>
      <w:proofErr w:type="gramEnd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51. Выложите четыре белые счетные палочки </w:t>
      </w:r>
      <w:proofErr w:type="spellStart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получился квадрат. На основе этого квадрата можно познакомить ребенка с долями и дробями. Покажи одну часть из четырех, две части из четырех. Что больше - ¼ или 2/4?</w:t>
      </w:r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52. </w:t>
      </w:r>
      <w:r w:rsidRPr="00953B1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47625" distR="47625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181100" cy="1590675"/>
            <wp:effectExtent l="19050" t="0" r="0" b="0"/>
            <wp:wrapSquare wrapText="bothSides"/>
            <wp:docPr id="5" name="Рисунок 5" descr="http://shkola7gnomov.ru/upload/image/03lab9km51251290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kola7gnomov.ru/upload/image/03lab9km5125129077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"Составь из палочек каждое из чисел от 11 до 20".</w:t>
      </w:r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53. Выложите из палочек </w:t>
      </w:r>
      <w:proofErr w:type="spellStart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фигуру, и попросите ребенка сделать такую же (в дальнейшем свою фигуру можно прикрывать от ребенка листом бумаги).</w:t>
      </w:r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54. Ребенок выкладывает палочки, следуя вашим инструкциям: "Положи красную палочку на стол, справа положи синюю, снизу желтую</w:t>
      </w:r>
      <w:proofErr w:type="gramStart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,"</w:t>
      </w:r>
      <w:proofErr w:type="gramEnd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 т.д.</w:t>
      </w:r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55. Нарисуйте на листе бумаги разные геометрические фигуры или буквы и попросите малыша положить красную палочку рядом с буквой "а" или в квадрат.</w:t>
      </w:r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56. Из палочек можно строить лабиринты, какие-то замысловатые узоры, коврики, фигурки. </w:t>
      </w:r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2E15" w:rsidRPr="00953B14" w:rsidRDefault="00DD2E15" w:rsidP="00DD2E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предложенных игр-заданий мало, можно выкладывать разные фигуры по картинкам-схемам. Готовые схемы можно найти в книге В.Новиковой и Л.Тихоновой «Развивающие игры и занятия с палочками </w:t>
      </w:r>
      <w:proofErr w:type="spellStart"/>
      <w:r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</w:t>
      </w:r>
      <w:r w:rsidR="00AF5143"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зенера</w:t>
      </w:r>
      <w:proofErr w:type="spellEnd"/>
      <w:r w:rsidR="00AF5143" w:rsidRPr="0095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47DA" w:rsidRPr="00953B14" w:rsidRDefault="00F247DA">
      <w:pPr>
        <w:rPr>
          <w:rFonts w:ascii="Times New Roman" w:hAnsi="Times New Roman" w:cs="Times New Roman"/>
          <w:sz w:val="28"/>
          <w:szCs w:val="28"/>
        </w:rPr>
      </w:pPr>
    </w:p>
    <w:sectPr w:rsidR="00F247DA" w:rsidRPr="00953B14" w:rsidSect="00F24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2E15"/>
    <w:rsid w:val="007B18DF"/>
    <w:rsid w:val="00953B14"/>
    <w:rsid w:val="0096699E"/>
    <w:rsid w:val="00AF5143"/>
    <w:rsid w:val="00DD2E15"/>
    <w:rsid w:val="00F2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DA"/>
  </w:style>
  <w:style w:type="paragraph" w:styleId="3">
    <w:name w:val="heading 3"/>
    <w:basedOn w:val="a"/>
    <w:link w:val="30"/>
    <w:uiPriority w:val="9"/>
    <w:qFormat/>
    <w:rsid w:val="00DD2E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2E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DD2E15"/>
  </w:style>
  <w:style w:type="character" w:styleId="a4">
    <w:name w:val="Strong"/>
    <w:basedOn w:val="a0"/>
    <w:uiPriority w:val="22"/>
    <w:qFormat/>
    <w:rsid w:val="00DD2E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5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1283</Words>
  <Characters>7316</Characters>
  <Application>Microsoft Office Word</Application>
  <DocSecurity>0</DocSecurity>
  <Lines>60</Lines>
  <Paragraphs>17</Paragraphs>
  <ScaleCrop>false</ScaleCrop>
  <Company/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Пользователь</cp:lastModifiedBy>
  <cp:revision>4</cp:revision>
  <dcterms:created xsi:type="dcterms:W3CDTF">2017-12-09T10:10:00Z</dcterms:created>
  <dcterms:modified xsi:type="dcterms:W3CDTF">2018-03-23T10:52:00Z</dcterms:modified>
</cp:coreProperties>
</file>