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78"/>
        <w:gridCol w:w="5409"/>
        <w:gridCol w:w="5446"/>
      </w:tblGrid>
      <w:tr w:rsidR="00AA46C0" w:rsidTr="00AA46C0">
        <w:trPr>
          <w:trHeight w:val="11185"/>
        </w:trPr>
        <w:tc>
          <w:tcPr>
            <w:tcW w:w="5411" w:type="dxa"/>
          </w:tcPr>
          <w:p w:rsidR="00AA46C0" w:rsidRPr="00D2061B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Виды кейсов</w:t>
            </w:r>
          </w:p>
          <w:p w:rsidR="00AA46C0" w:rsidRPr="00D2061B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Практические кейсы</w:t>
            </w:r>
          </w:p>
          <w:p w:rsidR="00AA46C0" w:rsidRPr="00D2061B" w:rsidRDefault="00AA46C0" w:rsidP="00AA46C0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Реальные жизненные ситуации</w:t>
            </w:r>
            <w:r w:rsidRPr="00D2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детально и подробно отраженные.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Кейсы должны быть максимально наглядными и детальными.</w:t>
            </w:r>
          </w:p>
          <w:p w:rsidR="00AA46C0" w:rsidRPr="00D2061B" w:rsidRDefault="00AA46C0" w:rsidP="00AA46C0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Обучающие кейсы</w:t>
            </w:r>
          </w:p>
          <w:p w:rsidR="00AA46C0" w:rsidRPr="00D2061B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Отражают </w:t>
            </w:r>
            <w:r w:rsidRPr="00D206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типовые ситуации</w:t>
            </w: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которые наиболее часты в жизни. Ситуация, проблема и сюжет здесь не реальные, а такие, какими они </w:t>
            </w: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могут быть</w:t>
            </w: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жизни, не отражают жизнь «один к одному»</w:t>
            </w:r>
          </w:p>
          <w:p w:rsidR="00AA46C0" w:rsidRPr="00D2061B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Научно-исследовательские кейсы</w:t>
            </w:r>
          </w:p>
          <w:p w:rsidR="00AA46C0" w:rsidRPr="00D2061B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 выступают </w:t>
            </w:r>
            <w:r w:rsidRPr="00D206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моделями для получения нового знания</w:t>
            </w:r>
            <w:r w:rsidRPr="00D2061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ситуации и поведения в ней. Обучающая функция сводится к исследовательским процедурам.</w:t>
            </w:r>
          </w:p>
          <w:p w:rsidR="00AA46C0" w:rsidRPr="00D2061B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Виды   кейсов по способу представления материала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</w:t>
            </w:r>
            <w:r w:rsidRPr="00D2061B">
              <w:rPr>
                <w:rFonts w:ascii="Times New Roman" w:eastAsia="Times New Roman" w:hAnsi="Times New Roman" w:cs="Times New Roman"/>
                <w:b/>
                <w:bCs/>
                <w:color w:val="3477B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A46C0" w:rsidRPr="00D2061B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правило, кейс состоит из трех частей: вспомогательная информация, необходимая для анализа кейса; описание конкретной ситуации; задания к кейсу.</w:t>
            </w:r>
          </w:p>
          <w:p w:rsidR="00AA46C0" w:rsidRPr="00D2061B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Печатный кейс </w:t>
            </w: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(может содержать графики, таблицы, диаграммы,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карты, </w:t>
            </w: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иллюстрации, что делает его более наглядным).</w:t>
            </w:r>
          </w:p>
          <w:p w:rsidR="00AA46C0" w:rsidRPr="00D2061B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Мультимедиа - кейс </w:t>
            </w: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(наиболее популярный в последнее время, но зависит от технического оснащения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AA46C0" w:rsidRPr="00732711" w:rsidRDefault="00AA46C0" w:rsidP="007327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2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Видео кейс </w:t>
            </w: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(может содержать фильм, аудио и видео материалы.</w:t>
            </w:r>
            <w:proofErr w:type="gramEnd"/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минус - ограничена возмо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жность многократного просмотра  </w:t>
            </w: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искажение информации и ошибки).</w:t>
            </w:r>
            <w:proofErr w:type="gramEnd"/>
          </w:p>
        </w:tc>
        <w:tc>
          <w:tcPr>
            <w:tcW w:w="5411" w:type="dxa"/>
          </w:tcPr>
          <w:p w:rsidR="00AA46C0" w:rsidRPr="00AA46C0" w:rsidRDefault="00AA46C0" w:rsidP="00AA4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6C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6C0">
              <w:rPr>
                <w:rFonts w:ascii="Times New Roman" w:hAnsi="Times New Roman" w:cs="Times New Roman"/>
                <w:sz w:val="28"/>
                <w:szCs w:val="28"/>
              </w:rPr>
              <w:t>«Детский сад № 174»</w:t>
            </w:r>
          </w:p>
          <w:p w:rsidR="00AA46C0" w:rsidRDefault="00AA46C0" w:rsidP="00AA46C0">
            <w:pPr>
              <w:jc w:val="center"/>
            </w:pPr>
          </w:p>
          <w:p w:rsidR="00AA46C0" w:rsidRDefault="00AA46C0"/>
          <w:p w:rsidR="00AA46C0" w:rsidRDefault="00AA46C0"/>
          <w:p w:rsidR="00AA46C0" w:rsidRDefault="00AA46C0"/>
          <w:p w:rsidR="00AA46C0" w:rsidRDefault="00AA46C0"/>
          <w:p w:rsidR="00AA46C0" w:rsidRPr="00AA46C0" w:rsidRDefault="00AA46C0" w:rsidP="00AA46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AA46C0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КЕЙС – МЕТОД</w:t>
            </w:r>
          </w:p>
          <w:p w:rsidR="00AA46C0" w:rsidRPr="00AA46C0" w:rsidRDefault="00AA46C0" w:rsidP="00AA46C0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36"/>
                <w:szCs w:val="36"/>
                <w:lang w:eastAsia="ru-RU"/>
              </w:rPr>
            </w:pPr>
            <w:r w:rsidRPr="00AA46C0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как педагогическая технология</w:t>
            </w:r>
          </w:p>
          <w:p w:rsidR="00AA46C0" w:rsidRPr="00AA46C0" w:rsidRDefault="00AA46C0" w:rsidP="00AA46C0">
            <w:pPr>
              <w:jc w:val="center"/>
              <w:rPr>
                <w:i/>
              </w:rPr>
            </w:pPr>
          </w:p>
          <w:p w:rsidR="00AA46C0" w:rsidRDefault="00AA46C0"/>
          <w:p w:rsidR="00AA46C0" w:rsidRDefault="00AA46C0"/>
          <w:p w:rsidR="00AA46C0" w:rsidRDefault="00AA46C0"/>
          <w:p w:rsidR="00AA46C0" w:rsidRDefault="00AA46C0"/>
          <w:p w:rsidR="00AA46C0" w:rsidRDefault="00AA46C0"/>
          <w:p w:rsidR="00AA46C0" w:rsidRDefault="000F5D3E">
            <w:r>
              <w:rPr>
                <w:noProof/>
                <w:lang w:eastAsia="ru-RU"/>
              </w:rPr>
              <w:drawing>
                <wp:inline distT="0" distB="0" distL="0" distR="0">
                  <wp:extent cx="3171825" cy="2190750"/>
                  <wp:effectExtent l="19050" t="0" r="9525" b="0"/>
                  <wp:docPr id="6" name="Рисунок 1" descr="C:\Users\Элла\Desktop\фото Оксаны\RIFOAEJvNN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Элла\Desktop\фото Оксаны\RIFOAEJvNN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528" cy="2196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6C0" w:rsidRDefault="00AA46C0"/>
          <w:p w:rsidR="000F5D3E" w:rsidRDefault="000F5D3E" w:rsidP="00AA46C0">
            <w:pPr>
              <w:jc w:val="center"/>
            </w:pPr>
          </w:p>
          <w:p w:rsidR="000F5D3E" w:rsidRDefault="000F5D3E" w:rsidP="00AA46C0">
            <w:pPr>
              <w:jc w:val="center"/>
            </w:pPr>
          </w:p>
          <w:p w:rsidR="000F5D3E" w:rsidRDefault="000F5D3E" w:rsidP="00AA46C0">
            <w:pPr>
              <w:jc w:val="center"/>
            </w:pPr>
          </w:p>
          <w:p w:rsidR="000F5D3E" w:rsidRDefault="000F5D3E" w:rsidP="00AA46C0">
            <w:pPr>
              <w:jc w:val="center"/>
            </w:pPr>
          </w:p>
          <w:p w:rsidR="000F5D3E" w:rsidRDefault="000F5D3E" w:rsidP="00AA46C0">
            <w:pPr>
              <w:jc w:val="center"/>
            </w:pPr>
          </w:p>
          <w:p w:rsidR="000F5D3E" w:rsidRDefault="000F5D3E" w:rsidP="00AA46C0">
            <w:pPr>
              <w:jc w:val="center"/>
            </w:pPr>
          </w:p>
          <w:p w:rsidR="000F5D3E" w:rsidRDefault="000F5D3E" w:rsidP="00AA46C0">
            <w:pPr>
              <w:jc w:val="center"/>
            </w:pPr>
          </w:p>
          <w:p w:rsidR="000F5D3E" w:rsidRDefault="000F5D3E" w:rsidP="00AA46C0">
            <w:pPr>
              <w:jc w:val="center"/>
            </w:pPr>
          </w:p>
          <w:p w:rsidR="00AA46C0" w:rsidRDefault="00AA46C0" w:rsidP="00AA46C0">
            <w:pPr>
              <w:jc w:val="center"/>
            </w:pPr>
            <w:r>
              <w:t>г. Ярославль</w:t>
            </w:r>
          </w:p>
          <w:p w:rsidR="00AA46C0" w:rsidRDefault="00AA46C0">
            <w:r>
              <w:t xml:space="preserve"> </w:t>
            </w:r>
          </w:p>
        </w:tc>
        <w:tc>
          <w:tcPr>
            <w:tcW w:w="5411" w:type="dxa"/>
          </w:tcPr>
          <w:p w:rsidR="000F5D3E" w:rsidRDefault="000F5D3E"/>
          <w:p w:rsidR="000F5D3E" w:rsidRPr="000F5D3E" w:rsidRDefault="000F5D3E" w:rsidP="000F5D3E"/>
          <w:p w:rsidR="000F5D3E" w:rsidRDefault="000F5D3E" w:rsidP="000F5D3E"/>
          <w:p w:rsidR="000F5D3E" w:rsidRDefault="000F5D3E" w:rsidP="000F5D3E">
            <w:r>
              <w:rPr>
                <w:noProof/>
                <w:lang w:eastAsia="ru-RU"/>
              </w:rPr>
              <w:drawing>
                <wp:inline distT="0" distB="0" distL="0" distR="0">
                  <wp:extent cx="3302000" cy="2085975"/>
                  <wp:effectExtent l="19050" t="0" r="0" b="0"/>
                  <wp:docPr id="5" name="Рисунок 2" descr="C:\Users\Элла\Desktop\фото Оксаны\Use4MKzo_K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Элла\Desktop\фото Оксаны\Use4MKzo_K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D3E" w:rsidRDefault="000F5D3E" w:rsidP="000F5D3E"/>
          <w:p w:rsidR="000F5D3E" w:rsidRDefault="000F5D3E" w:rsidP="000F5D3E"/>
          <w:p w:rsidR="000F5D3E" w:rsidRDefault="000F5D3E" w:rsidP="000F5D3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F5D3E" w:rsidRDefault="000F5D3E" w:rsidP="000F5D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F5D3E" w:rsidRDefault="000F5D3E" w:rsidP="000F5D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F5D3E" w:rsidRPr="000F5D3E" w:rsidRDefault="000F5D3E" w:rsidP="000F5D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5D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СПАСИБО ЗА ВАШЕ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ВНИМАНИЕ!</w:t>
            </w:r>
          </w:p>
          <w:p w:rsidR="000F5D3E" w:rsidRDefault="000F5D3E" w:rsidP="000F5D3E"/>
          <w:p w:rsidR="000F5D3E" w:rsidRDefault="000F5D3E" w:rsidP="000F5D3E"/>
          <w:p w:rsidR="000F5D3E" w:rsidRDefault="000F5D3E" w:rsidP="000F5D3E"/>
          <w:p w:rsidR="000F5D3E" w:rsidRDefault="000F5D3E" w:rsidP="000F5D3E"/>
          <w:p w:rsidR="000F5D3E" w:rsidRDefault="000F5D3E" w:rsidP="000F5D3E"/>
          <w:p w:rsidR="00AA46C0" w:rsidRPr="000F5D3E" w:rsidRDefault="000F5D3E" w:rsidP="000F5D3E">
            <w:r>
              <w:rPr>
                <w:noProof/>
                <w:lang w:eastAsia="ru-RU"/>
              </w:rPr>
              <w:drawing>
                <wp:inline distT="0" distB="0" distL="0" distR="0">
                  <wp:extent cx="2980847" cy="2076450"/>
                  <wp:effectExtent l="19050" t="0" r="0" b="0"/>
                  <wp:docPr id="4" name="Рисунок 3" descr="C:\Users\Элла\Desktop\фото Оксаны\yWjYYPyCVf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Элла\Desktop\фото Оксаны\yWjYYPyCVf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2261" cy="2077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762" w:rsidRDefault="00EA3762"/>
    <w:tbl>
      <w:tblPr>
        <w:tblStyle w:val="a3"/>
        <w:tblW w:w="0" w:type="auto"/>
        <w:tblLook w:val="04A0"/>
      </w:tblPr>
      <w:tblGrid>
        <w:gridCol w:w="5411"/>
        <w:gridCol w:w="5411"/>
        <w:gridCol w:w="5411"/>
      </w:tblGrid>
      <w:tr w:rsidR="00AA46C0" w:rsidTr="00AA46C0">
        <w:tc>
          <w:tcPr>
            <w:tcW w:w="5411" w:type="dxa"/>
          </w:tcPr>
          <w:p w:rsidR="00AA46C0" w:rsidRDefault="00AA46C0" w:rsidP="00AA46C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AA46C0" w:rsidRPr="00AA46C0" w:rsidRDefault="00AA46C0" w:rsidP="00AA46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2061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КЕЙС</w:t>
            </w:r>
            <w:r w:rsidRPr="00D206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2061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ТЕХНОЛОГИЯ</w:t>
            </w:r>
            <w:r w:rsidRPr="00D206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Вид </w:t>
            </w:r>
            <w:r w:rsidRPr="00D2061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технологии</w:t>
            </w:r>
            <w:r w:rsidRPr="00D206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обучения, основанный на использовании наборов (</w:t>
            </w:r>
            <w:r w:rsidRPr="00D2061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кейсов</w:t>
            </w:r>
            <w:r w:rsidRPr="00D206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) текстовых, аудиовиз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уальных 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учебно-воспитательных</w:t>
            </w:r>
            <w:r w:rsidRPr="00D206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материалов. </w:t>
            </w:r>
          </w:p>
          <w:p w:rsidR="00AA46C0" w:rsidRDefault="000F5D3E" w:rsidP="00AA46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AA46C0" w:rsidRPr="00D2061B" w:rsidRDefault="00AA46C0" w:rsidP="00AA46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Это метод активного проблемно – ситуационного анализа, основанный на обучении путем решения конкретных задач-ситуаций (кейсов).</w:t>
            </w:r>
          </w:p>
          <w:p w:rsidR="00AA46C0" w:rsidRDefault="00AA46C0" w:rsidP="00AA46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Главное его предназначение – развивать способность находить решение проблемы, учиться работать с информацией и устанавливать причинно действенные связи</w:t>
            </w:r>
            <w:proofErr w:type="gramStart"/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2061B">
              <w:rPr>
                <w:rFonts w:ascii="Times New Roman" w:eastAsia="Times New Roman" w:hAnsi="Times New Roman" w:cs="Times New Roman"/>
                <w:color w:val="77933C"/>
                <w:sz w:val="28"/>
                <w:szCs w:val="28"/>
                <w:lang w:eastAsia="ru-RU"/>
              </w:rPr>
              <w:t> </w:t>
            </w: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этом акцент делается не на получение готовых знаний, а на их выработку, на </w:t>
            </w: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сотворчество</w:t>
            </w: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 и воспитанника.</w:t>
            </w:r>
          </w:p>
          <w:p w:rsidR="00AA46C0" w:rsidRPr="00D2061B" w:rsidRDefault="00AA46C0" w:rsidP="00AA46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46C0" w:rsidRPr="00D2061B" w:rsidRDefault="00132231" w:rsidP="00AA46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028950" cy="2219325"/>
                  <wp:effectExtent l="19050" t="0" r="0" b="0"/>
                  <wp:docPr id="1" name="Рисунок 1" descr="C:\Users\Элла\Desktop\фото Оксаны\xFYrnCyGRt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Элла\Desktop\фото Оксаны\xFYrnCyGRt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17" cy="2219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6C0" w:rsidRDefault="00AA46C0"/>
        </w:tc>
        <w:tc>
          <w:tcPr>
            <w:tcW w:w="5411" w:type="dxa"/>
          </w:tcPr>
          <w:p w:rsidR="00AA46C0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AA46C0" w:rsidRPr="00D2061B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Потенциал метода кейсов</w:t>
            </w:r>
          </w:p>
          <w:p w:rsidR="00AA46C0" w:rsidRPr="00D2061B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Способствует развитию умений:</w:t>
            </w:r>
          </w:p>
          <w:p w:rsidR="00AA46C0" w:rsidRPr="00D2061B" w:rsidRDefault="00AA46C0" w:rsidP="00AA46C0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ситуации.</w:t>
            </w:r>
          </w:p>
          <w:p w:rsidR="00AA46C0" w:rsidRPr="00D2061B" w:rsidRDefault="00AA46C0" w:rsidP="00AA46C0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Оценивать альтернативу своих действий и поступков</w:t>
            </w:r>
          </w:p>
          <w:p w:rsidR="00AA46C0" w:rsidRPr="00D2061B" w:rsidRDefault="00AA46C0" w:rsidP="00AA46C0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Выбирать оптимальный вариант решений.</w:t>
            </w:r>
          </w:p>
          <w:p w:rsidR="00AA46C0" w:rsidRPr="00D2061B" w:rsidRDefault="00AA46C0" w:rsidP="00AA46C0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план осуществления решений.</w:t>
            </w:r>
          </w:p>
          <w:p w:rsidR="00AA46C0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Устанавливать причинно-следственные связи</w:t>
            </w:r>
          </w:p>
          <w:p w:rsidR="00AA46C0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46C0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46C0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46C0" w:rsidRPr="00D2061B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2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Использование </w:t>
            </w:r>
            <w:proofErr w:type="spellStart"/>
            <w:proofErr w:type="gramStart"/>
            <w:r w:rsidRPr="00D2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кейс-технологии</w:t>
            </w:r>
            <w:proofErr w:type="spellEnd"/>
            <w:proofErr w:type="gramEnd"/>
            <w:r w:rsidRPr="00D2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имеет ряд преимуществ:</w:t>
            </w:r>
          </w:p>
          <w:p w:rsidR="00AA46C0" w:rsidRPr="00D2061B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---У </w:t>
            </w:r>
            <w:r w:rsidR="00132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воспитанников </w:t>
            </w: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развивается умение слушать и понимать других людей, работать в команде.</w:t>
            </w:r>
          </w:p>
          <w:p w:rsidR="00AA46C0" w:rsidRPr="00D2061B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---В жизни ребятам пригодится умение логически мыслить, формулировать вопрос, аргументировать ответ, делать собственные выводы, отстаивать свое мнение.</w:t>
            </w:r>
          </w:p>
          <w:p w:rsidR="00AA46C0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---Достоинством кей</w:t>
            </w:r>
            <w:proofErr w:type="gramStart"/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с-</w:t>
            </w:r>
            <w:proofErr w:type="gramEnd"/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 является их гибкость, вариативность, что способствует развитию креативности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A46C0" w:rsidRPr="00D2061B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46C0" w:rsidRDefault="00AA46C0" w:rsidP="00AA46C0"/>
        </w:tc>
        <w:tc>
          <w:tcPr>
            <w:tcW w:w="5411" w:type="dxa"/>
          </w:tcPr>
          <w:p w:rsidR="00AA46C0" w:rsidRPr="00D2061B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Действия педагога  в кейс – технологии:</w:t>
            </w:r>
          </w:p>
          <w:p w:rsidR="00AA46C0" w:rsidRPr="00D2061B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создание кейса или использование уже имеющегося;</w:t>
            </w:r>
          </w:p>
          <w:p w:rsidR="00AA46C0" w:rsidRPr="00D2061B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распределение воспитанников  по малым группам (4-6 человек);</w:t>
            </w:r>
          </w:p>
          <w:p w:rsidR="00AA46C0" w:rsidRPr="00D2061B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знакомство </w:t>
            </w:r>
            <w:r w:rsidR="00D00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воспитанников</w:t>
            </w: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ситуацией, системой оценивания решений проблемы, сроками выполнения заданий организация работы </w:t>
            </w:r>
            <w:r w:rsidR="00D00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 </w:t>
            </w: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малых группах, определение докладчиков;</w:t>
            </w:r>
          </w:p>
          <w:p w:rsidR="00AA46C0" w:rsidRPr="00D2061B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организация презентации решений в малых группах;</w:t>
            </w:r>
          </w:p>
          <w:p w:rsidR="00AA46C0" w:rsidRPr="00D2061B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организация общей дискуссии;</w:t>
            </w:r>
          </w:p>
          <w:p w:rsidR="00AA46C0" w:rsidRPr="00D2061B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 обобщающее выступление педагога, его анализ ситуации;</w:t>
            </w:r>
          </w:p>
          <w:p w:rsidR="00AA46C0" w:rsidRPr="00D2061B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 оценивание результат</w:t>
            </w:r>
            <w:r w:rsidR="00D00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 </w:t>
            </w: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воспитанников.</w:t>
            </w:r>
          </w:p>
          <w:p w:rsidR="00AA46C0" w:rsidRPr="00D2061B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Каковы характеристики «хорошего кейса»?</w:t>
            </w:r>
          </w:p>
          <w:p w:rsidR="00AA46C0" w:rsidRPr="00D2061B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1.Хороший кейс рассказывает.</w:t>
            </w:r>
          </w:p>
          <w:p w:rsidR="00AA46C0" w:rsidRPr="00D2061B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2.Хороший кейс фокусируется на теме, вызывающей интерес.</w:t>
            </w:r>
          </w:p>
          <w:p w:rsidR="00AA46C0" w:rsidRPr="00D2061B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3.Хороший кейс не выходит за пределы последних пяти лет.</w:t>
            </w:r>
          </w:p>
          <w:p w:rsidR="00AA46C0" w:rsidRPr="00D2061B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4.Хорошо подобранный кейс может вызвать чувство сопереживания героям кейса.</w:t>
            </w:r>
          </w:p>
          <w:p w:rsidR="00AA46C0" w:rsidRPr="00D2061B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5.Хороший кейс включает цитаты из источников.</w:t>
            </w:r>
          </w:p>
          <w:p w:rsidR="00AA46C0" w:rsidRPr="00D2061B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6.Хороший кейс содержит проблемы, понятные ребенку.</w:t>
            </w:r>
          </w:p>
          <w:p w:rsidR="00AA46C0" w:rsidRPr="00AA46C0" w:rsidRDefault="00AA46C0" w:rsidP="00AA4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7.Хороший кейс требует оценки уже принятых решений.</w:t>
            </w:r>
          </w:p>
        </w:tc>
      </w:tr>
    </w:tbl>
    <w:p w:rsidR="00AA46C0" w:rsidRDefault="00AA46C0"/>
    <w:sectPr w:rsidR="00AA46C0" w:rsidSect="00AA46C0">
      <w:pgSz w:w="16838" w:h="11906" w:orient="landscape"/>
      <w:pgMar w:top="284" w:right="395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128B"/>
    <w:multiLevelType w:val="multilevel"/>
    <w:tmpl w:val="4ABA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215D10"/>
    <w:multiLevelType w:val="multilevel"/>
    <w:tmpl w:val="756A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46C0"/>
    <w:rsid w:val="000F5D3E"/>
    <w:rsid w:val="00132231"/>
    <w:rsid w:val="00256242"/>
    <w:rsid w:val="00732711"/>
    <w:rsid w:val="00A15C48"/>
    <w:rsid w:val="00AA46C0"/>
    <w:rsid w:val="00BF35A8"/>
    <w:rsid w:val="00D00C67"/>
    <w:rsid w:val="00DA0823"/>
    <w:rsid w:val="00EA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Пользователь</cp:lastModifiedBy>
  <cp:revision>5</cp:revision>
  <dcterms:created xsi:type="dcterms:W3CDTF">2019-10-21T22:57:00Z</dcterms:created>
  <dcterms:modified xsi:type="dcterms:W3CDTF">2019-12-10T12:05:00Z</dcterms:modified>
</cp:coreProperties>
</file>