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  <w:bookmarkStart w:id="0" w:name="_Toc144287269"/>
      <w:bookmarkStart w:id="1" w:name="_Toc144287544"/>
      <w:bookmarkStart w:id="2" w:name="_Toc144287661"/>
      <w:r w:rsidRPr="00D55953">
        <w:rPr>
          <w:rFonts w:eastAsia="Arial Unicode MS"/>
          <w:sz w:val="32"/>
          <w:szCs w:val="32"/>
        </w:rPr>
        <w:t xml:space="preserve">Муниципальное дошкольное образовательное учреждение </w:t>
      </w: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  <w:r w:rsidRPr="00D55953">
        <w:rPr>
          <w:rFonts w:eastAsia="Arial Unicode MS"/>
          <w:sz w:val="32"/>
          <w:szCs w:val="32"/>
        </w:rPr>
        <w:t>детский сад общеразвивающего  вида № 174</w:t>
      </w: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  <w:r w:rsidRPr="00D55953">
        <w:rPr>
          <w:rFonts w:eastAsia="Arial Unicode MS"/>
          <w:sz w:val="32"/>
          <w:szCs w:val="32"/>
        </w:rPr>
        <w:t xml:space="preserve"> г</w:t>
      </w:r>
      <w:bookmarkEnd w:id="0"/>
      <w:bookmarkEnd w:id="1"/>
      <w:bookmarkEnd w:id="2"/>
      <w:r w:rsidRPr="00D55953">
        <w:rPr>
          <w:rFonts w:eastAsia="Arial Unicode MS"/>
          <w:sz w:val="32"/>
          <w:szCs w:val="32"/>
        </w:rPr>
        <w:t>орода Ярославля</w:t>
      </w:r>
    </w:p>
    <w:p w:rsidR="00492E00" w:rsidRPr="00D55953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D55953" w:rsidRDefault="00D55953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D55953" w:rsidRDefault="00492E00" w:rsidP="005873EA">
      <w:pPr>
        <w:pStyle w:val="ac"/>
        <w:ind w:firstLine="0"/>
        <w:jc w:val="left"/>
        <w:rPr>
          <w:rFonts w:eastAsia="Arial Unicode MS"/>
          <w:b w:val="0"/>
          <w:sz w:val="52"/>
          <w:szCs w:val="52"/>
        </w:rPr>
      </w:pPr>
    </w:p>
    <w:p w:rsidR="00492E00" w:rsidRPr="00D55953" w:rsidRDefault="00182B61" w:rsidP="00D55953">
      <w:pPr>
        <w:pStyle w:val="ac"/>
        <w:ind w:firstLine="0"/>
        <w:rPr>
          <w:sz w:val="52"/>
          <w:szCs w:val="52"/>
        </w:rPr>
      </w:pPr>
      <w:r w:rsidRPr="00D55953">
        <w:rPr>
          <w:sz w:val="52"/>
          <w:szCs w:val="52"/>
        </w:rPr>
        <w:t xml:space="preserve"> </w:t>
      </w:r>
      <w:r>
        <w:rPr>
          <w:sz w:val="52"/>
          <w:szCs w:val="52"/>
        </w:rPr>
        <w:t>Самоанализ</w:t>
      </w:r>
      <w:r w:rsidR="00492E00" w:rsidRPr="00D55953">
        <w:rPr>
          <w:sz w:val="52"/>
          <w:szCs w:val="52"/>
        </w:rPr>
        <w:t xml:space="preserve"> деятельности </w:t>
      </w:r>
    </w:p>
    <w:p w:rsidR="00492E00" w:rsidRPr="00D55953" w:rsidRDefault="00492E00" w:rsidP="00D55953">
      <w:pPr>
        <w:pStyle w:val="ac"/>
        <w:ind w:firstLine="0"/>
        <w:rPr>
          <w:sz w:val="52"/>
          <w:szCs w:val="52"/>
        </w:rPr>
      </w:pPr>
      <w:r w:rsidRPr="00D55953">
        <w:rPr>
          <w:sz w:val="52"/>
          <w:szCs w:val="52"/>
        </w:rPr>
        <w:t>дошкольного учреждения</w:t>
      </w:r>
    </w:p>
    <w:p w:rsidR="00492E00" w:rsidRPr="00D55953" w:rsidRDefault="00492E00" w:rsidP="00D55953">
      <w:pPr>
        <w:pStyle w:val="ac"/>
        <w:ind w:firstLine="0"/>
        <w:rPr>
          <w:rFonts w:eastAsia="Arial Unicode MS"/>
          <w:sz w:val="52"/>
          <w:szCs w:val="52"/>
        </w:rPr>
      </w:pPr>
      <w:r w:rsidRPr="00D55953">
        <w:rPr>
          <w:sz w:val="52"/>
          <w:szCs w:val="52"/>
        </w:rPr>
        <w:t xml:space="preserve"> за 2014 -2015 учебный год</w:t>
      </w:r>
    </w:p>
    <w:p w:rsidR="00492E00" w:rsidRPr="00D55953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492E00" w:rsidRDefault="005873EA" w:rsidP="00D55953">
      <w:pPr>
        <w:pStyle w:val="ac"/>
        <w:ind w:firstLine="0"/>
        <w:rPr>
          <w:rFonts w:eastAsia="Arial Unicode MS"/>
          <w:sz w:val="32"/>
          <w:szCs w:val="32"/>
        </w:rPr>
      </w:pPr>
      <w:r w:rsidRPr="005873EA">
        <w:rPr>
          <w:rFonts w:eastAsia="Arial Unicode MS"/>
          <w:noProof/>
          <w:sz w:val="32"/>
          <w:szCs w:val="32"/>
        </w:rPr>
        <w:drawing>
          <wp:inline distT="0" distB="0" distL="0" distR="0">
            <wp:extent cx="2190750" cy="2143125"/>
            <wp:effectExtent l="19050" t="0" r="0" b="0"/>
            <wp:docPr id="4" name="Рисунок 22" descr="C:\Users\Public\Pictures\Sample Pictures\kovrik-krugliy-alenkiy-cvetochek_1382189_8280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ublic\Pictures\Sample Pictures\kovrik-krugliy-alenkiy-cvetochek_1382189_828019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953" w:rsidRDefault="00D55953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D55953" w:rsidRDefault="00D55953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D55953" w:rsidRPr="00D55953" w:rsidRDefault="00D55953" w:rsidP="005873EA">
      <w:pPr>
        <w:pStyle w:val="ac"/>
        <w:ind w:firstLine="0"/>
        <w:jc w:val="left"/>
        <w:rPr>
          <w:rFonts w:eastAsia="Arial Unicode MS"/>
          <w:sz w:val="32"/>
          <w:szCs w:val="32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492E00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182B61" w:rsidRDefault="00182B61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182B61" w:rsidRDefault="00182B61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182B61" w:rsidRPr="00D55953" w:rsidRDefault="00182B61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  <w:r w:rsidRPr="00D55953">
        <w:rPr>
          <w:rFonts w:eastAsia="Arial Unicode MS"/>
          <w:sz w:val="32"/>
          <w:szCs w:val="32"/>
        </w:rPr>
        <w:t>Ярославль</w:t>
      </w:r>
    </w:p>
    <w:p w:rsidR="00492E00" w:rsidRPr="00D55953" w:rsidRDefault="00492E00" w:rsidP="00D55953">
      <w:pPr>
        <w:pStyle w:val="ac"/>
        <w:ind w:firstLine="0"/>
        <w:rPr>
          <w:rFonts w:eastAsia="Arial Unicode MS"/>
          <w:sz w:val="32"/>
          <w:szCs w:val="32"/>
        </w:rPr>
      </w:pPr>
      <w:bookmarkStart w:id="3" w:name="_Toc144287275"/>
      <w:bookmarkStart w:id="4" w:name="_Toc144287550"/>
      <w:bookmarkStart w:id="5" w:name="_Toc144287667"/>
      <w:r w:rsidRPr="00D55953">
        <w:rPr>
          <w:rFonts w:eastAsia="Arial Unicode MS"/>
          <w:sz w:val="32"/>
          <w:szCs w:val="32"/>
        </w:rPr>
        <w:t>20</w:t>
      </w:r>
      <w:bookmarkEnd w:id="3"/>
      <w:bookmarkEnd w:id="4"/>
      <w:bookmarkEnd w:id="5"/>
      <w:r w:rsidRPr="00D55953">
        <w:rPr>
          <w:rFonts w:eastAsia="Arial Unicode MS"/>
          <w:sz w:val="32"/>
          <w:szCs w:val="32"/>
        </w:rPr>
        <w:t>15</w:t>
      </w:r>
      <w:r w:rsidRPr="00D55953">
        <w:t xml:space="preserve">                      </w:t>
      </w:r>
      <w:r w:rsidR="001237E2" w:rsidRPr="00D55953">
        <w:t xml:space="preserve">                         </w:t>
      </w:r>
    </w:p>
    <w:p w:rsidR="00492E00" w:rsidRPr="00D55953" w:rsidRDefault="00492E00" w:rsidP="00D55953">
      <w:pPr>
        <w:pStyle w:val="11"/>
      </w:pPr>
    </w:p>
    <w:p w:rsidR="00492E00" w:rsidRPr="00D55953" w:rsidRDefault="00492E00" w:rsidP="00D55953">
      <w:pPr>
        <w:pStyle w:val="11"/>
        <w:tabs>
          <w:tab w:val="left" w:pos="-142"/>
        </w:tabs>
        <w:jc w:val="left"/>
      </w:pPr>
      <w:r w:rsidRPr="00D55953">
        <w:lastRenderedPageBreak/>
        <w:t>СОДЕРЖАНИЕ</w:t>
      </w:r>
    </w:p>
    <w:p w:rsidR="00492E00" w:rsidRPr="00D55953" w:rsidRDefault="00492E00" w:rsidP="00D55953">
      <w:pPr>
        <w:pStyle w:val="11"/>
        <w:tabs>
          <w:tab w:val="left" w:pos="-142"/>
        </w:tabs>
        <w:jc w:val="left"/>
      </w:pPr>
    </w:p>
    <w:p w:rsidR="00492E00" w:rsidRPr="00D55953" w:rsidRDefault="00492E00" w:rsidP="00D55953">
      <w:pPr>
        <w:tabs>
          <w:tab w:val="left" w:pos="-142"/>
          <w:tab w:val="right" w:leader="dot" w:pos="9360"/>
        </w:tabs>
        <w:spacing w:line="240" w:lineRule="auto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>1</w:t>
      </w:r>
      <w:r w:rsidRPr="00D55953">
        <w:rPr>
          <w:rFonts w:ascii="Times New Roman" w:eastAsia="Arial Unicode MS" w:hAnsi="Times New Roman" w:cs="Times New Roman"/>
          <w:bCs/>
          <w:i/>
          <w:sz w:val="28"/>
          <w:szCs w:val="28"/>
        </w:rPr>
        <w:t>.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Общие сведения об образовательном учреждении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ab/>
        <w:t>3</w:t>
      </w:r>
    </w:p>
    <w:p w:rsidR="00492E00" w:rsidRPr="00D55953" w:rsidRDefault="00492E00" w:rsidP="00D55953">
      <w:pPr>
        <w:tabs>
          <w:tab w:val="left" w:pos="-142"/>
          <w:tab w:val="right" w:leader="dot" w:pos="9360"/>
        </w:tabs>
        <w:spacing w:line="240" w:lineRule="auto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55953">
        <w:rPr>
          <w:rFonts w:ascii="Times New Roman" w:eastAsia="Arial Unicode MS" w:hAnsi="Times New Roman" w:cs="Times New Roman"/>
          <w:bCs/>
          <w:i/>
          <w:sz w:val="28"/>
          <w:szCs w:val="28"/>
        </w:rPr>
        <w:t>2.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Ресурсное обеспечение образовательного процесса 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ab/>
        <w:t>1</w:t>
      </w:r>
      <w:r w:rsidR="000760AD">
        <w:rPr>
          <w:rFonts w:ascii="Times New Roman" w:eastAsia="Arial Unicode MS" w:hAnsi="Times New Roman" w:cs="Times New Roman"/>
          <w:bCs/>
          <w:sz w:val="28"/>
          <w:szCs w:val="28"/>
        </w:rPr>
        <w:t>0</w:t>
      </w:r>
    </w:p>
    <w:p w:rsidR="00492E00" w:rsidRPr="00D55953" w:rsidRDefault="00492E00" w:rsidP="00D55953">
      <w:pPr>
        <w:tabs>
          <w:tab w:val="left" w:pos="-142"/>
          <w:tab w:val="right" w:leader="dot" w:pos="9360"/>
        </w:tabs>
        <w:spacing w:line="240" w:lineRule="auto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55953">
        <w:rPr>
          <w:rFonts w:ascii="Times New Roman" w:eastAsia="Arial Unicode MS" w:hAnsi="Times New Roman" w:cs="Times New Roman"/>
          <w:bCs/>
          <w:i/>
          <w:sz w:val="28"/>
          <w:szCs w:val="28"/>
        </w:rPr>
        <w:t>3.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Результативность образовательного процесса 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ab/>
      </w:r>
      <w:r w:rsidR="00E81CE1">
        <w:rPr>
          <w:rFonts w:ascii="Times New Roman" w:eastAsia="Arial Unicode MS" w:hAnsi="Times New Roman" w:cs="Times New Roman"/>
          <w:bCs/>
          <w:sz w:val="28"/>
          <w:szCs w:val="28"/>
        </w:rPr>
        <w:t>17</w:t>
      </w:r>
    </w:p>
    <w:p w:rsidR="00492E00" w:rsidRPr="00D55953" w:rsidRDefault="00492E00" w:rsidP="00D55953">
      <w:pPr>
        <w:tabs>
          <w:tab w:val="left" w:pos="-142"/>
          <w:tab w:val="right" w:leader="dot" w:pos="9360"/>
        </w:tabs>
        <w:spacing w:line="240" w:lineRule="auto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55953">
        <w:rPr>
          <w:rFonts w:ascii="Times New Roman" w:eastAsia="Arial Unicode MS" w:hAnsi="Times New Roman" w:cs="Times New Roman"/>
          <w:bCs/>
          <w:i/>
          <w:sz w:val="28"/>
          <w:szCs w:val="28"/>
        </w:rPr>
        <w:t>4.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Перспектива развития ДОУ</w:t>
      </w:r>
      <w:r w:rsidRPr="00D55953">
        <w:rPr>
          <w:rFonts w:ascii="Times New Roman" w:eastAsia="Arial Unicode MS" w:hAnsi="Times New Roman" w:cs="Times New Roman"/>
          <w:bCs/>
          <w:sz w:val="28"/>
          <w:szCs w:val="28"/>
        </w:rPr>
        <w:tab/>
      </w:r>
    </w:p>
    <w:p w:rsidR="00492E00" w:rsidRPr="00D55953" w:rsidRDefault="00492E00" w:rsidP="00D55953">
      <w:pPr>
        <w:tabs>
          <w:tab w:val="left" w:pos="-142"/>
          <w:tab w:val="right" w:leader="dot" w:pos="9360"/>
        </w:tabs>
        <w:spacing w:line="240" w:lineRule="auto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492E00" w:rsidRPr="00D55953" w:rsidRDefault="00492E00" w:rsidP="00D55953">
      <w:pPr>
        <w:tabs>
          <w:tab w:val="left" w:pos="-142"/>
        </w:tabs>
        <w:spacing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Default="00492E00" w:rsidP="00D55953">
      <w:pPr>
        <w:spacing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182B61" w:rsidRPr="00D55953" w:rsidRDefault="00182B61" w:rsidP="00D55953">
      <w:pPr>
        <w:spacing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D55953" w:rsidRDefault="00D55953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D55953" w:rsidRDefault="00D55953" w:rsidP="00D5595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D55953" w:rsidRDefault="00D55953" w:rsidP="005873EA">
      <w:pPr>
        <w:spacing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E81CE1" w:rsidRPr="00D55953" w:rsidRDefault="00E81CE1" w:rsidP="005873EA">
      <w:pPr>
        <w:spacing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002060"/>
          <w:sz w:val="28"/>
          <w:szCs w:val="28"/>
        </w:rPr>
      </w:pPr>
      <w:r w:rsidRPr="00D55953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1. </w:t>
      </w:r>
      <w:r w:rsidRPr="00D55953">
        <w:rPr>
          <w:rFonts w:ascii="Times New Roman" w:eastAsia="Arial Unicode MS" w:hAnsi="Times New Roman" w:cs="Times New Roman"/>
          <w:b/>
          <w:bCs/>
          <w:color w:val="002060"/>
          <w:sz w:val="28"/>
          <w:szCs w:val="28"/>
        </w:rPr>
        <w:t>ОБЩИЕ СВЕДЕНИЯ ОБ ОБРАЗОВАТЕЛЬНОМ УЧРЕЖДЕНИИ</w:t>
      </w:r>
    </w:p>
    <w:p w:rsidR="005873EA" w:rsidRPr="002072AC" w:rsidRDefault="005873EA" w:rsidP="005873E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072AC">
        <w:rPr>
          <w:rFonts w:ascii="Times New Roman" w:eastAsia="Times New Roman" w:hAnsi="Times New Roman"/>
          <w:bCs/>
          <w:sz w:val="28"/>
          <w:szCs w:val="28"/>
        </w:rPr>
        <w:t>Муниципальное дошкольное образовательное учреждение детский сад общеразвивающего  вида № 174</w:t>
      </w:r>
    </w:p>
    <w:p w:rsidR="005873EA" w:rsidRPr="002072AC" w:rsidRDefault="005873EA" w:rsidP="005873E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5873EA" w:rsidRPr="002072AC" w:rsidRDefault="005873EA" w:rsidP="00587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2AC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 w:rsidRPr="002072AC">
        <w:rPr>
          <w:rFonts w:ascii="Times New Roman" w:hAnsi="Times New Roman" w:cs="Times New Roman"/>
          <w:sz w:val="28"/>
          <w:szCs w:val="28"/>
        </w:rPr>
        <w:t xml:space="preserve"> 150008, г.Ярославль ул. Кавказская, д.1 - а</w:t>
      </w:r>
    </w:p>
    <w:p w:rsidR="005873EA" w:rsidRPr="002072AC" w:rsidRDefault="005873EA" w:rsidP="00587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2AC">
        <w:rPr>
          <w:rFonts w:ascii="Times New Roman" w:hAnsi="Times New Roman" w:cs="Times New Roman"/>
          <w:sz w:val="28"/>
          <w:szCs w:val="28"/>
        </w:rPr>
        <w:t>Тел.: 36-06-89, 36-17-23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72AC">
        <w:rPr>
          <w:rFonts w:ascii="Times New Roman" w:hAnsi="Times New Roman" w:cs="Times New Roman"/>
          <w:sz w:val="28"/>
          <w:szCs w:val="28"/>
        </w:rPr>
        <w:t>Факс:  36-06-89</w:t>
      </w:r>
    </w:p>
    <w:p w:rsidR="005873EA" w:rsidRPr="002072AC" w:rsidRDefault="005873EA" w:rsidP="005873EA">
      <w:pPr>
        <w:pStyle w:val="a3"/>
        <w:rPr>
          <w:rFonts w:ascii="Times New Roman" w:hAnsi="Times New Roman"/>
          <w:sz w:val="28"/>
          <w:szCs w:val="28"/>
        </w:rPr>
      </w:pPr>
    </w:p>
    <w:p w:rsidR="005873EA" w:rsidRPr="002072AC" w:rsidRDefault="005873EA" w:rsidP="005873EA">
      <w:pPr>
        <w:pStyle w:val="a3"/>
        <w:rPr>
          <w:rFonts w:ascii="Times New Roman" w:hAnsi="Times New Roman"/>
          <w:bCs/>
          <w:sz w:val="28"/>
          <w:szCs w:val="28"/>
        </w:rPr>
      </w:pPr>
      <w:r w:rsidRPr="002072AC">
        <w:rPr>
          <w:rFonts w:ascii="Times New Roman" w:hAnsi="Times New Roman"/>
          <w:b/>
          <w:sz w:val="28"/>
          <w:szCs w:val="28"/>
        </w:rPr>
        <w:t>Руководитель ДОУ</w:t>
      </w:r>
      <w:r w:rsidRPr="002072AC">
        <w:rPr>
          <w:rFonts w:ascii="Times New Roman" w:hAnsi="Times New Roman"/>
          <w:sz w:val="28"/>
          <w:szCs w:val="28"/>
        </w:rPr>
        <w:t xml:space="preserve"> - </w:t>
      </w:r>
      <w:r w:rsidRPr="002072AC">
        <w:rPr>
          <w:rFonts w:ascii="Times New Roman" w:hAnsi="Times New Roman"/>
          <w:bCs/>
          <w:sz w:val="28"/>
          <w:szCs w:val="28"/>
        </w:rPr>
        <w:t xml:space="preserve"> Элла Германовна Иванова</w:t>
      </w:r>
    </w:p>
    <w:p w:rsidR="005873EA" w:rsidRPr="002072AC" w:rsidRDefault="005873EA" w:rsidP="005873EA">
      <w:pPr>
        <w:pStyle w:val="a3"/>
        <w:rPr>
          <w:rFonts w:ascii="Times New Roman" w:hAnsi="Times New Roman"/>
          <w:sz w:val="28"/>
          <w:szCs w:val="28"/>
        </w:rPr>
      </w:pPr>
    </w:p>
    <w:p w:rsidR="00492E00" w:rsidRPr="005873EA" w:rsidRDefault="00AC7036" w:rsidP="005873EA">
      <w:pPr>
        <w:spacing w:line="240" w:lineRule="auto"/>
        <w:rPr>
          <w:rFonts w:ascii="Times New Roman" w:eastAsia="Arial Unicode MS" w:hAnsi="Times New Roman" w:cs="Times New Roman"/>
          <w:b/>
          <w:bCs/>
          <w:color w:val="0000FF"/>
          <w:sz w:val="28"/>
          <w:szCs w:val="28"/>
        </w:rPr>
      </w:pPr>
      <w:r w:rsidRPr="00D55953">
        <w:rPr>
          <w:rFonts w:ascii="Times New Roman" w:hAnsi="Times New Roman"/>
          <w:b/>
          <w:bCs/>
          <w:sz w:val="28"/>
          <w:szCs w:val="28"/>
        </w:rPr>
        <w:t>Образование</w:t>
      </w:r>
      <w:r w:rsidR="005F680A" w:rsidRPr="00D55953">
        <w:rPr>
          <w:rFonts w:ascii="Times New Roman" w:hAnsi="Times New Roman"/>
          <w:b/>
          <w:bCs/>
          <w:sz w:val="28"/>
          <w:szCs w:val="28"/>
        </w:rPr>
        <w:t xml:space="preserve"> -  </w:t>
      </w:r>
      <w:r w:rsidR="005F680A" w:rsidRPr="00D55953">
        <w:rPr>
          <w:rFonts w:ascii="Times New Roman" w:hAnsi="Times New Roman"/>
          <w:bCs/>
          <w:sz w:val="28"/>
          <w:szCs w:val="28"/>
        </w:rPr>
        <w:t>высшее педагогическое</w:t>
      </w:r>
      <w:r w:rsidR="00FA454A" w:rsidRPr="00D55953">
        <w:rPr>
          <w:rFonts w:ascii="Times New Roman" w:hAnsi="Times New Roman"/>
          <w:bCs/>
          <w:sz w:val="28"/>
          <w:szCs w:val="28"/>
        </w:rPr>
        <w:t>,</w:t>
      </w:r>
      <w:r w:rsidR="005F680A" w:rsidRPr="00D5595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92E00" w:rsidRPr="00D55953">
        <w:rPr>
          <w:rFonts w:ascii="Times New Roman" w:hAnsi="Times New Roman"/>
          <w:bCs/>
          <w:sz w:val="28"/>
          <w:szCs w:val="28"/>
        </w:rPr>
        <w:t xml:space="preserve">Ярославский государственный педагогический </w:t>
      </w:r>
      <w:r w:rsidR="00FA454A" w:rsidRPr="00D55953">
        <w:rPr>
          <w:rFonts w:ascii="Times New Roman" w:hAnsi="Times New Roman"/>
          <w:bCs/>
          <w:sz w:val="28"/>
          <w:szCs w:val="28"/>
        </w:rPr>
        <w:t xml:space="preserve">университет </w:t>
      </w:r>
      <w:r w:rsidR="00492E00" w:rsidRPr="00D55953">
        <w:rPr>
          <w:rFonts w:ascii="Times New Roman" w:hAnsi="Times New Roman"/>
          <w:bCs/>
          <w:sz w:val="28"/>
          <w:szCs w:val="28"/>
        </w:rPr>
        <w:t xml:space="preserve"> им. К.Д.Ушинского</w:t>
      </w:r>
      <w:r w:rsidR="005F680A" w:rsidRPr="00D55953">
        <w:rPr>
          <w:rFonts w:ascii="Times New Roman" w:hAnsi="Times New Roman"/>
          <w:bCs/>
          <w:sz w:val="28"/>
          <w:szCs w:val="28"/>
        </w:rPr>
        <w:t>.</w:t>
      </w:r>
    </w:p>
    <w:p w:rsidR="005F680A" w:rsidRPr="00D55953" w:rsidRDefault="005F680A" w:rsidP="00D55953">
      <w:pPr>
        <w:pStyle w:val="a3"/>
        <w:ind w:left="-284"/>
        <w:rPr>
          <w:rFonts w:ascii="Times New Roman" w:hAnsi="Times New Roman"/>
          <w:bCs/>
          <w:sz w:val="28"/>
          <w:szCs w:val="28"/>
        </w:rPr>
      </w:pPr>
    </w:p>
    <w:p w:rsidR="005F680A" w:rsidRPr="00D55953" w:rsidRDefault="005F680A" w:rsidP="00D55953">
      <w:pPr>
        <w:pStyle w:val="aa"/>
        <w:ind w:left="-284"/>
        <w:jc w:val="center"/>
        <w:rPr>
          <w:b/>
          <w:sz w:val="28"/>
          <w:szCs w:val="28"/>
        </w:rPr>
      </w:pPr>
      <w:r w:rsidRPr="00D55953">
        <w:rPr>
          <w:b/>
          <w:sz w:val="28"/>
          <w:szCs w:val="28"/>
        </w:rPr>
        <w:t>Курсовая переподготовка руководителя МДОУ</w:t>
      </w:r>
    </w:p>
    <w:p w:rsidR="005F680A" w:rsidRPr="00D55953" w:rsidRDefault="005F680A" w:rsidP="00D55953">
      <w:pPr>
        <w:pStyle w:val="aa"/>
        <w:ind w:left="-284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969"/>
        <w:gridCol w:w="3119"/>
      </w:tblGrid>
      <w:tr w:rsidR="005F680A" w:rsidRPr="00D55953" w:rsidTr="001237E2">
        <w:tc>
          <w:tcPr>
            <w:tcW w:w="2977" w:type="dxa"/>
          </w:tcPr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учебного заведения, в котором проходила переподготовка </w:t>
            </w:r>
          </w:p>
        </w:tc>
        <w:tc>
          <w:tcPr>
            <w:tcW w:w="3969" w:type="dxa"/>
          </w:tcPr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 о переподготовке, дата получения и номер, количество часов обучения</w:t>
            </w:r>
          </w:p>
        </w:tc>
        <w:tc>
          <w:tcPr>
            <w:tcW w:w="3119" w:type="dxa"/>
          </w:tcPr>
          <w:p w:rsidR="005F680A" w:rsidRPr="00D55953" w:rsidRDefault="005F680A" w:rsidP="00D55953">
            <w:pPr>
              <w:spacing w:after="0" w:line="240" w:lineRule="auto"/>
              <w:ind w:left="176" w:hanging="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(направление) переподготовки</w:t>
            </w:r>
          </w:p>
        </w:tc>
      </w:tr>
      <w:tr w:rsidR="005F680A" w:rsidRPr="00D55953" w:rsidTr="001237E2">
        <w:trPr>
          <w:trHeight w:val="349"/>
        </w:trPr>
        <w:tc>
          <w:tcPr>
            <w:tcW w:w="2977" w:type="dxa"/>
          </w:tcPr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Государственная академия промышленного менеджмента им. Н.П. Пастухова</w:t>
            </w:r>
          </w:p>
        </w:tc>
        <w:tc>
          <w:tcPr>
            <w:tcW w:w="3969" w:type="dxa"/>
          </w:tcPr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ПП № 933136</w:t>
            </w:r>
          </w:p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25.06.2008 г.</w:t>
            </w:r>
          </w:p>
        </w:tc>
        <w:tc>
          <w:tcPr>
            <w:tcW w:w="3119" w:type="dxa"/>
          </w:tcPr>
          <w:p w:rsidR="005F680A" w:rsidRPr="00D55953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«Управление персоналом»</w:t>
            </w:r>
          </w:p>
        </w:tc>
      </w:tr>
      <w:tr w:rsidR="005F680A" w:rsidRPr="00D55953" w:rsidTr="001237E2">
        <w:trPr>
          <w:trHeight w:val="1122"/>
        </w:trPr>
        <w:tc>
          <w:tcPr>
            <w:tcW w:w="2977" w:type="dxa"/>
          </w:tcPr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ГОАУ ЯО ИРО</w:t>
            </w:r>
          </w:p>
        </w:tc>
        <w:tc>
          <w:tcPr>
            <w:tcW w:w="3969" w:type="dxa"/>
          </w:tcPr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регистрационный номер 1074</w:t>
            </w:r>
          </w:p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3119" w:type="dxa"/>
          </w:tcPr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«ФГОС ДО: содержание, технологии»</w:t>
            </w:r>
          </w:p>
        </w:tc>
      </w:tr>
      <w:tr w:rsidR="005F680A" w:rsidRPr="00D55953" w:rsidTr="001237E2">
        <w:trPr>
          <w:trHeight w:val="445"/>
        </w:trPr>
        <w:tc>
          <w:tcPr>
            <w:tcW w:w="2977" w:type="dxa"/>
          </w:tcPr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МОУ ДПО ГЦРО</w:t>
            </w:r>
          </w:p>
        </w:tc>
        <w:tc>
          <w:tcPr>
            <w:tcW w:w="3969" w:type="dxa"/>
          </w:tcPr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3119" w:type="dxa"/>
          </w:tcPr>
          <w:p w:rsidR="005F680A" w:rsidRPr="00D55953" w:rsidRDefault="005F680A" w:rsidP="00D559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«Основы управления. Введение в должность руководителя»</w:t>
            </w:r>
          </w:p>
        </w:tc>
      </w:tr>
    </w:tbl>
    <w:p w:rsidR="00492E00" w:rsidRPr="00D55953" w:rsidRDefault="00492E00" w:rsidP="00D55953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92E00" w:rsidRPr="00D55953" w:rsidRDefault="00492E00" w:rsidP="00D55953">
      <w:pPr>
        <w:pStyle w:val="a3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b/>
          <w:bCs/>
          <w:sz w:val="28"/>
          <w:szCs w:val="28"/>
        </w:rPr>
        <w:t xml:space="preserve">Квалификационная категория: </w:t>
      </w:r>
      <w:r w:rsidRPr="00D55953">
        <w:rPr>
          <w:rFonts w:ascii="Times New Roman" w:hAnsi="Times New Roman"/>
          <w:bCs/>
          <w:sz w:val="28"/>
          <w:szCs w:val="28"/>
        </w:rPr>
        <w:t>первая</w:t>
      </w:r>
    </w:p>
    <w:p w:rsidR="00492E00" w:rsidRPr="00D55953" w:rsidRDefault="00492E00" w:rsidP="00D55953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92E00" w:rsidRPr="00D55953" w:rsidRDefault="00492E00" w:rsidP="00D55953">
      <w:pPr>
        <w:pStyle w:val="a3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b/>
          <w:bCs/>
          <w:sz w:val="28"/>
          <w:szCs w:val="28"/>
        </w:rPr>
        <w:t xml:space="preserve">Стаж в должности: </w:t>
      </w:r>
      <w:r w:rsidR="00182B61">
        <w:rPr>
          <w:rFonts w:ascii="Times New Roman" w:hAnsi="Times New Roman"/>
          <w:bCs/>
          <w:sz w:val="28"/>
          <w:szCs w:val="28"/>
        </w:rPr>
        <w:t>1</w:t>
      </w:r>
      <w:r w:rsidR="005F680A" w:rsidRPr="00D55953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FA454A" w:rsidRPr="00D55953" w:rsidRDefault="00FA454A" w:rsidP="00D559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 xml:space="preserve">     </w:t>
      </w:r>
    </w:p>
    <w:p w:rsidR="00FA454A" w:rsidRPr="00D55953" w:rsidRDefault="00FA454A" w:rsidP="00D559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b/>
          <w:i/>
          <w:sz w:val="28"/>
          <w:szCs w:val="28"/>
        </w:rPr>
        <w:t xml:space="preserve">Учредитель: </w:t>
      </w:r>
      <w:r w:rsidRPr="00D55953">
        <w:rPr>
          <w:rFonts w:ascii="Times New Roman" w:hAnsi="Times New Roman"/>
          <w:sz w:val="28"/>
          <w:szCs w:val="28"/>
        </w:rPr>
        <w:t>Департамент образования мэрии города Ярославля.</w:t>
      </w:r>
    </w:p>
    <w:p w:rsidR="00A409D7" w:rsidRPr="00D55953" w:rsidRDefault="00A409D7" w:rsidP="00D559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5655" w:rsidRPr="00D55953" w:rsidRDefault="00A409D7" w:rsidP="00D559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 xml:space="preserve">    МДОУ детский сад № 174 – расположен в Заволжском районе г. Ярославля. Ближайшее окружение: детский сад № </w:t>
      </w:r>
      <w:r w:rsidR="00575655" w:rsidRPr="00D55953">
        <w:rPr>
          <w:rFonts w:ascii="Times New Roman" w:hAnsi="Times New Roman"/>
          <w:sz w:val="28"/>
          <w:szCs w:val="28"/>
        </w:rPr>
        <w:t>92 «Земляничка</w:t>
      </w:r>
      <w:r w:rsidRPr="00D55953">
        <w:rPr>
          <w:rFonts w:ascii="Times New Roman" w:hAnsi="Times New Roman"/>
          <w:sz w:val="28"/>
          <w:szCs w:val="28"/>
        </w:rPr>
        <w:t xml:space="preserve">», </w:t>
      </w:r>
      <w:r w:rsidR="00575655" w:rsidRPr="00D55953">
        <w:rPr>
          <w:rFonts w:ascii="Times New Roman" w:hAnsi="Times New Roman"/>
          <w:sz w:val="28"/>
          <w:szCs w:val="28"/>
        </w:rPr>
        <w:t xml:space="preserve">МОУ </w:t>
      </w:r>
      <w:r w:rsidRPr="00D55953">
        <w:rPr>
          <w:rFonts w:ascii="Times New Roman" w:hAnsi="Times New Roman"/>
          <w:sz w:val="28"/>
          <w:szCs w:val="28"/>
        </w:rPr>
        <w:t>СОШ №</w:t>
      </w:r>
      <w:r w:rsidR="00575655" w:rsidRPr="00D55953">
        <w:rPr>
          <w:rFonts w:ascii="Times New Roman" w:hAnsi="Times New Roman"/>
          <w:sz w:val="28"/>
          <w:szCs w:val="28"/>
        </w:rPr>
        <w:t xml:space="preserve"> 47</w:t>
      </w:r>
      <w:r w:rsidRPr="00D55953">
        <w:rPr>
          <w:rFonts w:ascii="Times New Roman" w:hAnsi="Times New Roman"/>
          <w:sz w:val="28"/>
          <w:szCs w:val="28"/>
        </w:rPr>
        <w:t xml:space="preserve">, </w:t>
      </w:r>
      <w:r w:rsidR="00575655" w:rsidRPr="00D55953">
        <w:rPr>
          <w:rFonts w:ascii="Times New Roman" w:hAnsi="Times New Roman"/>
          <w:sz w:val="28"/>
          <w:szCs w:val="28"/>
        </w:rPr>
        <w:t>МАУ ДК Энергетик.</w:t>
      </w:r>
      <w:r w:rsidRPr="00D55953">
        <w:rPr>
          <w:rFonts w:ascii="Times New Roman" w:hAnsi="Times New Roman"/>
          <w:sz w:val="28"/>
          <w:szCs w:val="28"/>
        </w:rPr>
        <w:t xml:space="preserve"> </w:t>
      </w:r>
    </w:p>
    <w:p w:rsidR="00575655" w:rsidRPr="00D55953" w:rsidRDefault="00575655" w:rsidP="00D55953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55953">
        <w:rPr>
          <w:rFonts w:ascii="Times New Roman" w:hAnsi="Times New Roman" w:cs="Times New Roman"/>
          <w:iCs/>
          <w:sz w:val="28"/>
          <w:szCs w:val="28"/>
        </w:rPr>
        <w:t xml:space="preserve">В оперативном управлении дошкольного учреждения находятся 3 здания: </w:t>
      </w:r>
    </w:p>
    <w:p w:rsidR="00575655" w:rsidRPr="00D55953" w:rsidRDefault="00575655" w:rsidP="00D55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409D7" w:rsidRPr="00D55953">
        <w:rPr>
          <w:rFonts w:ascii="Times New Roman" w:hAnsi="Times New Roman" w:cs="Times New Roman"/>
          <w:sz w:val="28"/>
          <w:szCs w:val="28"/>
        </w:rPr>
        <w:t>по адресу ул. Кавказская</w:t>
      </w:r>
      <w:r w:rsidRPr="00D55953">
        <w:rPr>
          <w:rFonts w:ascii="Times New Roman" w:hAnsi="Times New Roman" w:cs="Times New Roman"/>
          <w:sz w:val="28"/>
          <w:szCs w:val="28"/>
        </w:rPr>
        <w:t xml:space="preserve"> </w:t>
      </w:r>
      <w:r w:rsidR="00A409D7" w:rsidRPr="00D55953">
        <w:rPr>
          <w:rFonts w:ascii="Times New Roman" w:hAnsi="Times New Roman" w:cs="Times New Roman"/>
          <w:sz w:val="28"/>
          <w:szCs w:val="28"/>
        </w:rPr>
        <w:t xml:space="preserve">д.1-а </w:t>
      </w:r>
      <w:r w:rsidRPr="00D55953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FA454A" w:rsidRPr="00D55953">
        <w:rPr>
          <w:rFonts w:ascii="Times New Roman" w:hAnsi="Times New Roman" w:cs="Times New Roman"/>
          <w:sz w:val="28"/>
          <w:szCs w:val="28"/>
        </w:rPr>
        <w:t>двухэтажное, имеет все виды благоустройства</w:t>
      </w:r>
      <w:r w:rsidR="00A409D7" w:rsidRPr="00D55953">
        <w:rPr>
          <w:rFonts w:ascii="Times New Roman" w:hAnsi="Times New Roman" w:cs="Times New Roman"/>
          <w:sz w:val="28"/>
          <w:szCs w:val="28"/>
        </w:rPr>
        <w:t>.</w:t>
      </w:r>
      <w:r w:rsidRPr="00D55953">
        <w:rPr>
          <w:rFonts w:ascii="Times New Roman" w:hAnsi="Times New Roman" w:cs="Times New Roman"/>
          <w:sz w:val="28"/>
          <w:szCs w:val="28"/>
        </w:rPr>
        <w:t xml:space="preserve"> Построено по типовому проекту в 1963 году;</w:t>
      </w:r>
    </w:p>
    <w:p w:rsidR="00492E00" w:rsidRPr="00D55953" w:rsidRDefault="00575655" w:rsidP="00D55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A409D7" w:rsidRPr="00D55953">
        <w:rPr>
          <w:rFonts w:ascii="Times New Roman" w:hAnsi="Times New Roman" w:cs="Times New Roman"/>
          <w:sz w:val="28"/>
          <w:szCs w:val="28"/>
        </w:rPr>
        <w:t>дани</w:t>
      </w:r>
      <w:r w:rsidRPr="00D55953">
        <w:rPr>
          <w:rFonts w:ascii="Times New Roman" w:hAnsi="Times New Roman" w:cs="Times New Roman"/>
          <w:sz w:val="28"/>
          <w:szCs w:val="28"/>
        </w:rPr>
        <w:t>я</w:t>
      </w:r>
      <w:r w:rsidR="00A409D7" w:rsidRPr="00D55953">
        <w:rPr>
          <w:rFonts w:ascii="Times New Roman" w:hAnsi="Times New Roman" w:cs="Times New Roman"/>
          <w:sz w:val="28"/>
          <w:szCs w:val="28"/>
        </w:rPr>
        <w:t xml:space="preserve"> детского сада по адресу ул. Клубная д.10 и </w:t>
      </w:r>
      <w:r w:rsidRPr="00D55953">
        <w:rPr>
          <w:rFonts w:ascii="Times New Roman" w:hAnsi="Times New Roman" w:cs="Times New Roman"/>
          <w:sz w:val="28"/>
          <w:szCs w:val="28"/>
        </w:rPr>
        <w:t xml:space="preserve">ул. Клубная </w:t>
      </w:r>
      <w:r w:rsidR="00A409D7" w:rsidRPr="00D55953">
        <w:rPr>
          <w:rFonts w:ascii="Times New Roman" w:hAnsi="Times New Roman" w:cs="Times New Roman"/>
          <w:sz w:val="28"/>
          <w:szCs w:val="28"/>
        </w:rPr>
        <w:t xml:space="preserve">10-а </w:t>
      </w:r>
      <w:r w:rsidRPr="00D55953">
        <w:rPr>
          <w:rFonts w:ascii="Times New Roman" w:hAnsi="Times New Roman" w:cs="Times New Roman"/>
          <w:sz w:val="28"/>
          <w:szCs w:val="28"/>
        </w:rPr>
        <w:t>одноэтажные, деревянные, имеют все виды благоустройства.</w:t>
      </w:r>
    </w:p>
    <w:p w:rsidR="00492E00" w:rsidRPr="00D55953" w:rsidRDefault="00492E00" w:rsidP="00D559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92E00" w:rsidRPr="00D55953" w:rsidRDefault="00492E00" w:rsidP="00D559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b/>
          <w:i/>
          <w:sz w:val="28"/>
          <w:szCs w:val="28"/>
        </w:rPr>
        <w:t xml:space="preserve">     МДОУ детский сад № </w:t>
      </w:r>
      <w:r w:rsidRPr="00D55953">
        <w:rPr>
          <w:rFonts w:ascii="Times New Roman" w:hAnsi="Times New Roman"/>
          <w:i/>
          <w:sz w:val="28"/>
          <w:szCs w:val="28"/>
        </w:rPr>
        <w:t>1</w:t>
      </w:r>
      <w:r w:rsidR="00575655" w:rsidRPr="00D55953">
        <w:rPr>
          <w:rFonts w:ascii="Times New Roman" w:hAnsi="Times New Roman"/>
          <w:i/>
          <w:sz w:val="28"/>
          <w:szCs w:val="28"/>
        </w:rPr>
        <w:t>74</w:t>
      </w:r>
      <w:r w:rsidRPr="00D55953">
        <w:rPr>
          <w:rFonts w:ascii="Times New Roman" w:hAnsi="Times New Roman"/>
          <w:sz w:val="28"/>
          <w:szCs w:val="28"/>
        </w:rPr>
        <w:t xml:space="preserve"> прошел государственную</w:t>
      </w:r>
      <w:r w:rsidRPr="00D55953">
        <w:rPr>
          <w:rFonts w:ascii="Times New Roman" w:hAnsi="Times New Roman"/>
          <w:b/>
          <w:sz w:val="28"/>
          <w:szCs w:val="28"/>
        </w:rPr>
        <w:t xml:space="preserve"> </w:t>
      </w:r>
      <w:r w:rsidR="002F5681" w:rsidRPr="00D55953">
        <w:rPr>
          <w:rFonts w:ascii="Times New Roman" w:hAnsi="Times New Roman"/>
          <w:sz w:val="28"/>
          <w:szCs w:val="28"/>
        </w:rPr>
        <w:t>аккредитацию</w:t>
      </w:r>
      <w:r w:rsidR="00575655" w:rsidRPr="00D55953">
        <w:rPr>
          <w:rFonts w:ascii="Times New Roman" w:hAnsi="Times New Roman"/>
          <w:sz w:val="28"/>
          <w:szCs w:val="28"/>
        </w:rPr>
        <w:t xml:space="preserve">, </w:t>
      </w:r>
      <w:r w:rsidRPr="00D55953">
        <w:rPr>
          <w:rFonts w:ascii="Times New Roman" w:hAnsi="Times New Roman"/>
          <w:sz w:val="28"/>
          <w:szCs w:val="28"/>
        </w:rPr>
        <w:t>лицензирование образовательной деятельности</w:t>
      </w:r>
      <w:r w:rsidR="00575655" w:rsidRPr="00D55953">
        <w:rPr>
          <w:rFonts w:ascii="Times New Roman" w:hAnsi="Times New Roman"/>
          <w:sz w:val="28"/>
          <w:szCs w:val="28"/>
        </w:rPr>
        <w:t xml:space="preserve"> и лицензирование медицинской деятельности.</w:t>
      </w:r>
    </w:p>
    <w:p w:rsidR="002F5681" w:rsidRPr="00D55953" w:rsidRDefault="002F5681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Лицензия на образовательную деятельность МДОУ детского сада № 174</w:t>
      </w:r>
    </w:p>
    <w:p w:rsidR="002F5681" w:rsidRPr="00D55953" w:rsidRDefault="002F5681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№ 24 /13 от 29.01.2013 года – бессрочная</w:t>
      </w:r>
      <w:r w:rsidRPr="00D5595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Серия 76Л01  №0000314</w:t>
      </w:r>
    </w:p>
    <w:p w:rsidR="002F5681" w:rsidRPr="00D55953" w:rsidRDefault="002F5681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F5681" w:rsidRPr="00D55953" w:rsidRDefault="002F5681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Свидетельство о государственной аккредитации – АА 184746</w:t>
      </w:r>
    </w:p>
    <w:p w:rsidR="002F5681" w:rsidRPr="00D55953" w:rsidRDefault="002F5681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Регистрационный № 01-1963 от 21.05.2008 г.</w:t>
      </w:r>
    </w:p>
    <w:p w:rsidR="002F5681" w:rsidRPr="00D55953" w:rsidRDefault="002F5681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92E00" w:rsidRPr="00D55953" w:rsidRDefault="002F5681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Лицензия на медицинскую деятельность № ЛО – 76-01001516 от 01 апреля 2015 года </w:t>
      </w:r>
    </w:p>
    <w:p w:rsidR="00635CD3" w:rsidRPr="00D55953" w:rsidRDefault="00635CD3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2E00" w:rsidRPr="00D55953" w:rsidRDefault="00492E00" w:rsidP="00D55953">
      <w:pPr>
        <w:shd w:val="clear" w:color="auto" w:fill="FFFFFF"/>
        <w:spacing w:line="240" w:lineRule="auto"/>
        <w:ind w:right="-93"/>
        <w:jc w:val="both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 </w:t>
      </w:r>
      <w:r w:rsidR="002F5681" w:rsidRPr="00D55953">
        <w:rPr>
          <w:rFonts w:ascii="Times New Roman" w:hAnsi="Times New Roman" w:cs="Times New Roman"/>
          <w:sz w:val="28"/>
          <w:szCs w:val="28"/>
        </w:rPr>
        <w:t>МДОУ детский сад № 174 о</w:t>
      </w:r>
      <w:r w:rsidRPr="00D55953">
        <w:rPr>
          <w:rFonts w:ascii="Times New Roman" w:hAnsi="Times New Roman" w:cs="Times New Roman"/>
          <w:sz w:val="28"/>
          <w:szCs w:val="28"/>
        </w:rPr>
        <w:t xml:space="preserve">беспечивает воспитание и обучение детей в возрасте с 1,6 лет до 7-ми лет. </w:t>
      </w:r>
    </w:p>
    <w:p w:rsidR="00492E00" w:rsidRPr="00D55953" w:rsidRDefault="000B6FDF" w:rsidP="00D55953">
      <w:pPr>
        <w:shd w:val="clear" w:color="auto" w:fill="FFFFFF"/>
        <w:spacing w:line="240" w:lineRule="auto"/>
        <w:ind w:left="11" w:right="-93"/>
        <w:jc w:val="both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Фактическая наполняемость</w:t>
      </w:r>
      <w:r w:rsidR="00492E00" w:rsidRPr="00D55953">
        <w:rPr>
          <w:rFonts w:ascii="Times New Roman" w:hAnsi="Times New Roman" w:cs="Times New Roman"/>
          <w:sz w:val="28"/>
          <w:szCs w:val="28"/>
        </w:rPr>
        <w:t>: на 01.0</w:t>
      </w:r>
      <w:r w:rsidR="002F5681" w:rsidRPr="00D55953">
        <w:rPr>
          <w:rFonts w:ascii="Times New Roman" w:hAnsi="Times New Roman" w:cs="Times New Roman"/>
          <w:sz w:val="28"/>
          <w:szCs w:val="28"/>
        </w:rPr>
        <w:t>1</w:t>
      </w:r>
      <w:r w:rsidR="00492E00" w:rsidRPr="00D55953">
        <w:rPr>
          <w:rFonts w:ascii="Times New Roman" w:hAnsi="Times New Roman" w:cs="Times New Roman"/>
          <w:sz w:val="28"/>
          <w:szCs w:val="28"/>
        </w:rPr>
        <w:t>.</w:t>
      </w:r>
      <w:r w:rsidR="002F5681" w:rsidRPr="00D55953">
        <w:rPr>
          <w:rFonts w:ascii="Times New Roman" w:hAnsi="Times New Roman" w:cs="Times New Roman"/>
          <w:sz w:val="28"/>
          <w:szCs w:val="28"/>
        </w:rPr>
        <w:t xml:space="preserve"> </w:t>
      </w:r>
      <w:r w:rsidR="00492E00" w:rsidRPr="00D55953">
        <w:rPr>
          <w:rFonts w:ascii="Times New Roman" w:hAnsi="Times New Roman" w:cs="Times New Roman"/>
          <w:sz w:val="28"/>
          <w:szCs w:val="28"/>
        </w:rPr>
        <w:t>201</w:t>
      </w:r>
      <w:r w:rsidR="002F5681" w:rsidRPr="00D55953">
        <w:rPr>
          <w:rFonts w:ascii="Times New Roman" w:hAnsi="Times New Roman" w:cs="Times New Roman"/>
          <w:sz w:val="28"/>
          <w:szCs w:val="28"/>
        </w:rPr>
        <w:t>5</w:t>
      </w:r>
      <w:r w:rsidR="00492E00" w:rsidRPr="00D55953">
        <w:rPr>
          <w:rFonts w:ascii="Times New Roman" w:hAnsi="Times New Roman" w:cs="Times New Roman"/>
          <w:sz w:val="28"/>
          <w:szCs w:val="28"/>
        </w:rPr>
        <w:t xml:space="preserve"> г. –  19</w:t>
      </w:r>
      <w:r w:rsidR="00C85B5D" w:rsidRPr="00D55953">
        <w:rPr>
          <w:rFonts w:ascii="Times New Roman" w:hAnsi="Times New Roman" w:cs="Times New Roman"/>
          <w:sz w:val="28"/>
          <w:szCs w:val="28"/>
        </w:rPr>
        <w:t>2</w:t>
      </w:r>
      <w:r w:rsidR="00492E00" w:rsidRPr="00D55953">
        <w:rPr>
          <w:rFonts w:ascii="Times New Roman" w:hAnsi="Times New Roman" w:cs="Times New Roman"/>
          <w:sz w:val="28"/>
          <w:szCs w:val="28"/>
        </w:rPr>
        <w:t xml:space="preserve"> </w:t>
      </w:r>
      <w:r w:rsidR="00C85B5D" w:rsidRPr="00D55953">
        <w:rPr>
          <w:rFonts w:ascii="Times New Roman" w:hAnsi="Times New Roman" w:cs="Times New Roman"/>
          <w:sz w:val="28"/>
          <w:szCs w:val="28"/>
        </w:rPr>
        <w:t>воспитанника</w:t>
      </w:r>
      <w:r w:rsidR="00492E00" w:rsidRPr="00D55953">
        <w:rPr>
          <w:rFonts w:ascii="Times New Roman" w:hAnsi="Times New Roman" w:cs="Times New Roman"/>
          <w:sz w:val="28"/>
          <w:szCs w:val="28"/>
        </w:rPr>
        <w:t>;</w:t>
      </w:r>
    </w:p>
    <w:p w:rsidR="00492E00" w:rsidRPr="00D55953" w:rsidRDefault="00492E00" w:rsidP="00D55953">
      <w:pPr>
        <w:shd w:val="clear" w:color="auto" w:fill="FFFFFF"/>
        <w:spacing w:line="240" w:lineRule="auto"/>
        <w:ind w:left="11" w:right="-93"/>
        <w:jc w:val="both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 01.06.201</w:t>
      </w:r>
      <w:r w:rsidR="002F5681" w:rsidRPr="00D55953">
        <w:rPr>
          <w:rFonts w:ascii="Times New Roman" w:hAnsi="Times New Roman" w:cs="Times New Roman"/>
          <w:sz w:val="28"/>
          <w:szCs w:val="28"/>
        </w:rPr>
        <w:t>5</w:t>
      </w:r>
      <w:r w:rsidRPr="00D55953">
        <w:rPr>
          <w:rFonts w:ascii="Times New Roman" w:hAnsi="Times New Roman" w:cs="Times New Roman"/>
          <w:sz w:val="28"/>
          <w:szCs w:val="28"/>
        </w:rPr>
        <w:t xml:space="preserve">г. –  </w:t>
      </w:r>
      <w:r w:rsidR="00C85B5D" w:rsidRPr="00D55953">
        <w:rPr>
          <w:rFonts w:ascii="Times New Roman" w:hAnsi="Times New Roman" w:cs="Times New Roman"/>
          <w:sz w:val="28"/>
          <w:szCs w:val="28"/>
        </w:rPr>
        <w:t>220</w:t>
      </w:r>
      <w:r w:rsidRPr="00D55953">
        <w:rPr>
          <w:rFonts w:ascii="Times New Roman" w:hAnsi="Times New Roman" w:cs="Times New Roman"/>
          <w:sz w:val="28"/>
          <w:szCs w:val="28"/>
        </w:rPr>
        <w:t xml:space="preserve"> </w:t>
      </w:r>
      <w:r w:rsidR="00C85B5D" w:rsidRPr="00D55953">
        <w:rPr>
          <w:rFonts w:ascii="Times New Roman" w:hAnsi="Times New Roman" w:cs="Times New Roman"/>
          <w:sz w:val="28"/>
          <w:szCs w:val="28"/>
        </w:rPr>
        <w:t>воспитанников</w:t>
      </w:r>
      <w:r w:rsidRPr="00D559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E00" w:rsidRPr="00D55953" w:rsidRDefault="00492E00" w:rsidP="00D559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E00" w:rsidRPr="00D55953" w:rsidRDefault="00492E00" w:rsidP="00D5595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55953">
        <w:rPr>
          <w:rFonts w:ascii="Times New Roman" w:hAnsi="Times New Roman"/>
          <w:b/>
          <w:i/>
          <w:sz w:val="28"/>
          <w:szCs w:val="28"/>
        </w:rPr>
        <w:t>В настоящее время в детском саду функционируют:</w:t>
      </w:r>
      <w:r w:rsidR="00C85B5D" w:rsidRPr="00D5595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5B5D" w:rsidRPr="00D55953">
        <w:rPr>
          <w:rFonts w:ascii="Times New Roman" w:hAnsi="Times New Roman"/>
          <w:sz w:val="28"/>
          <w:szCs w:val="28"/>
        </w:rPr>
        <w:t>9</w:t>
      </w:r>
      <w:r w:rsidRPr="00D55953">
        <w:rPr>
          <w:rFonts w:ascii="Times New Roman" w:hAnsi="Times New Roman"/>
          <w:sz w:val="28"/>
          <w:szCs w:val="28"/>
        </w:rPr>
        <w:t xml:space="preserve"> общеразвивающих  групп для детей в возрасте от 1,6  до 7 лет</w:t>
      </w:r>
    </w:p>
    <w:p w:rsidR="00C85B5D" w:rsidRPr="00D55953" w:rsidRDefault="00C85B5D" w:rsidP="00D5595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C85B5D" w:rsidRPr="00D55953" w:rsidRDefault="00C85B5D" w:rsidP="00D55953">
      <w:pPr>
        <w:pStyle w:val="af4"/>
        <w:numPr>
          <w:ilvl w:val="0"/>
          <w:numId w:val="1"/>
        </w:numPr>
        <w:textAlignment w:val="baseline"/>
        <w:rPr>
          <w:sz w:val="28"/>
          <w:szCs w:val="28"/>
        </w:rPr>
      </w:pPr>
      <w:r w:rsidRPr="00D55953">
        <w:rPr>
          <w:b/>
          <w:bCs/>
          <w:sz w:val="28"/>
          <w:szCs w:val="28"/>
        </w:rPr>
        <w:t>1 – ая младшая группа "Воробyшки" </w:t>
      </w:r>
      <w:r w:rsidRPr="00D55953">
        <w:rPr>
          <w:sz w:val="28"/>
          <w:szCs w:val="28"/>
          <w:bdr w:val="none" w:sz="0" w:space="0" w:color="auto" w:frame="1"/>
        </w:rPr>
        <w:t xml:space="preserve">возраст – от 1,5 до 2,5 лет </w:t>
      </w:r>
      <w:r w:rsidR="000C7CE7" w:rsidRPr="00D55953">
        <w:rPr>
          <w:sz w:val="28"/>
          <w:szCs w:val="28"/>
          <w:bdr w:val="none" w:sz="0" w:space="0" w:color="auto" w:frame="1"/>
        </w:rPr>
        <w:t>–</w:t>
      </w:r>
      <w:r w:rsidRPr="00D55953">
        <w:rPr>
          <w:sz w:val="28"/>
          <w:szCs w:val="28"/>
          <w:bdr w:val="none" w:sz="0" w:space="0" w:color="auto" w:frame="1"/>
        </w:rPr>
        <w:t xml:space="preserve"> </w:t>
      </w:r>
      <w:r w:rsidR="000C7CE7" w:rsidRPr="00D55953">
        <w:rPr>
          <w:sz w:val="28"/>
          <w:szCs w:val="28"/>
          <w:bdr w:val="none" w:sz="0" w:space="0" w:color="auto" w:frame="1"/>
        </w:rPr>
        <w:t>28 воспитанников вместе с детьми на КРРП (кратковременный режим пребывания)</w:t>
      </w:r>
    </w:p>
    <w:p w:rsidR="000C7CE7" w:rsidRPr="00D55953" w:rsidRDefault="00C85B5D" w:rsidP="00D55953">
      <w:pPr>
        <w:pStyle w:val="af4"/>
        <w:numPr>
          <w:ilvl w:val="0"/>
          <w:numId w:val="1"/>
        </w:numPr>
        <w:textAlignment w:val="baseline"/>
        <w:rPr>
          <w:sz w:val="28"/>
          <w:szCs w:val="28"/>
        </w:rPr>
      </w:pPr>
      <w:r w:rsidRPr="00D55953">
        <w:rPr>
          <w:b/>
          <w:bCs/>
          <w:sz w:val="28"/>
          <w:szCs w:val="28"/>
        </w:rPr>
        <w:t>1 – ая младшая группа "Солнышко" </w:t>
      </w:r>
      <w:r w:rsidRPr="00D55953">
        <w:rPr>
          <w:sz w:val="28"/>
          <w:szCs w:val="28"/>
          <w:bdr w:val="none" w:sz="0" w:space="0" w:color="auto" w:frame="1"/>
        </w:rPr>
        <w:t>возраст – от 2,5 до 3 лет</w:t>
      </w:r>
      <w:r w:rsidR="000C7CE7" w:rsidRPr="00D55953">
        <w:rPr>
          <w:sz w:val="28"/>
          <w:szCs w:val="28"/>
          <w:bdr w:val="none" w:sz="0" w:space="0" w:color="auto" w:frame="1"/>
        </w:rPr>
        <w:t xml:space="preserve"> – </w:t>
      </w:r>
    </w:p>
    <w:p w:rsidR="00C85B5D" w:rsidRPr="00D55953" w:rsidRDefault="000C7CE7" w:rsidP="00D55953">
      <w:pPr>
        <w:pStyle w:val="af4"/>
        <w:ind w:left="720"/>
        <w:textAlignment w:val="baseline"/>
        <w:rPr>
          <w:sz w:val="28"/>
          <w:szCs w:val="28"/>
        </w:rPr>
      </w:pPr>
      <w:r w:rsidRPr="00D55953">
        <w:rPr>
          <w:sz w:val="28"/>
          <w:szCs w:val="28"/>
          <w:bdr w:val="none" w:sz="0" w:space="0" w:color="auto" w:frame="1"/>
        </w:rPr>
        <w:t>28 воспитанников вместе с детьми на КРРП (кратковременный режим пребывания)</w:t>
      </w:r>
    </w:p>
    <w:p w:rsidR="00C85B5D" w:rsidRPr="00D55953" w:rsidRDefault="00C85B5D" w:rsidP="00D55953">
      <w:pPr>
        <w:pStyle w:val="af4"/>
        <w:ind w:left="720"/>
        <w:textAlignment w:val="baseline"/>
        <w:rPr>
          <w:sz w:val="28"/>
          <w:szCs w:val="28"/>
        </w:rPr>
      </w:pPr>
      <w:r w:rsidRPr="00D55953">
        <w:rPr>
          <w:sz w:val="28"/>
          <w:szCs w:val="28"/>
        </w:rPr>
        <w:t> </w:t>
      </w:r>
    </w:p>
    <w:p w:rsidR="000C7CE7" w:rsidRPr="00D55953" w:rsidRDefault="00C85B5D" w:rsidP="00D55953">
      <w:pPr>
        <w:pStyle w:val="af4"/>
        <w:numPr>
          <w:ilvl w:val="0"/>
          <w:numId w:val="1"/>
        </w:numPr>
        <w:textAlignment w:val="baseline"/>
        <w:rPr>
          <w:sz w:val="28"/>
          <w:szCs w:val="28"/>
        </w:rPr>
      </w:pPr>
      <w:r w:rsidRPr="00D55953">
        <w:rPr>
          <w:b/>
          <w:bCs/>
          <w:sz w:val="28"/>
          <w:szCs w:val="28"/>
        </w:rPr>
        <w:t>1 – ая младшая группа "Капелька" </w:t>
      </w:r>
      <w:r w:rsidRPr="00D55953">
        <w:rPr>
          <w:sz w:val="28"/>
          <w:szCs w:val="28"/>
          <w:bdr w:val="none" w:sz="0" w:space="0" w:color="auto" w:frame="1"/>
        </w:rPr>
        <w:t>возраст – от 2,5 до 3 лет</w:t>
      </w:r>
      <w:r w:rsidR="000C7CE7" w:rsidRPr="00D55953">
        <w:rPr>
          <w:sz w:val="28"/>
          <w:szCs w:val="28"/>
          <w:bdr w:val="none" w:sz="0" w:space="0" w:color="auto" w:frame="1"/>
        </w:rPr>
        <w:t xml:space="preserve"> – </w:t>
      </w:r>
    </w:p>
    <w:p w:rsidR="00C85B5D" w:rsidRPr="00D55953" w:rsidRDefault="000C7CE7" w:rsidP="00D55953">
      <w:pPr>
        <w:pStyle w:val="af4"/>
        <w:ind w:left="720"/>
        <w:textAlignment w:val="baseline"/>
        <w:rPr>
          <w:sz w:val="28"/>
          <w:szCs w:val="28"/>
        </w:rPr>
      </w:pPr>
      <w:r w:rsidRPr="00D55953">
        <w:rPr>
          <w:sz w:val="28"/>
          <w:szCs w:val="28"/>
          <w:bdr w:val="none" w:sz="0" w:space="0" w:color="auto" w:frame="1"/>
        </w:rPr>
        <w:t>25 воспитанников вместе с детьми на КРРП (кратковременный режим пребывания)</w:t>
      </w:r>
    </w:p>
    <w:p w:rsidR="00C85B5D" w:rsidRPr="00D55953" w:rsidRDefault="00C85B5D" w:rsidP="00D55953">
      <w:pPr>
        <w:pStyle w:val="af4"/>
        <w:ind w:left="720"/>
        <w:textAlignment w:val="baseline"/>
        <w:rPr>
          <w:sz w:val="28"/>
          <w:szCs w:val="28"/>
        </w:rPr>
      </w:pPr>
      <w:r w:rsidRPr="00D55953">
        <w:rPr>
          <w:sz w:val="28"/>
          <w:szCs w:val="28"/>
        </w:rPr>
        <w:t> </w:t>
      </w:r>
    </w:p>
    <w:p w:rsidR="000C7CE7" w:rsidRPr="00D55953" w:rsidRDefault="00C85B5D" w:rsidP="00D55953">
      <w:pPr>
        <w:pStyle w:val="af4"/>
        <w:numPr>
          <w:ilvl w:val="0"/>
          <w:numId w:val="1"/>
        </w:numPr>
        <w:textAlignment w:val="baseline"/>
        <w:rPr>
          <w:sz w:val="28"/>
          <w:szCs w:val="28"/>
        </w:rPr>
      </w:pPr>
      <w:r w:rsidRPr="00D55953">
        <w:rPr>
          <w:b/>
          <w:bCs/>
          <w:sz w:val="28"/>
          <w:szCs w:val="28"/>
        </w:rPr>
        <w:t>2 – ая младшая группа "Звездочки" </w:t>
      </w:r>
      <w:r w:rsidRPr="00D55953">
        <w:rPr>
          <w:sz w:val="28"/>
          <w:szCs w:val="28"/>
          <w:bdr w:val="none" w:sz="0" w:space="0" w:color="auto" w:frame="1"/>
        </w:rPr>
        <w:t>возраст – от 3 до 4 лет</w:t>
      </w:r>
      <w:r w:rsidR="000C7CE7" w:rsidRPr="00D55953">
        <w:rPr>
          <w:sz w:val="28"/>
          <w:szCs w:val="28"/>
          <w:bdr w:val="none" w:sz="0" w:space="0" w:color="auto" w:frame="1"/>
        </w:rPr>
        <w:t xml:space="preserve"> -  </w:t>
      </w:r>
    </w:p>
    <w:p w:rsidR="00C85B5D" w:rsidRPr="00D55953" w:rsidRDefault="000C7CE7" w:rsidP="00D55953">
      <w:pPr>
        <w:pStyle w:val="af4"/>
        <w:ind w:left="720"/>
        <w:textAlignment w:val="baseline"/>
        <w:rPr>
          <w:sz w:val="28"/>
          <w:szCs w:val="28"/>
        </w:rPr>
      </w:pPr>
      <w:r w:rsidRPr="00D55953">
        <w:rPr>
          <w:sz w:val="28"/>
          <w:szCs w:val="28"/>
          <w:bdr w:val="none" w:sz="0" w:space="0" w:color="auto" w:frame="1"/>
        </w:rPr>
        <w:t>24 воспитанника</w:t>
      </w:r>
    </w:p>
    <w:p w:rsidR="00C85B5D" w:rsidRPr="00D55953" w:rsidRDefault="00C85B5D" w:rsidP="00D55953">
      <w:pPr>
        <w:pStyle w:val="af4"/>
        <w:ind w:left="720"/>
        <w:textAlignment w:val="baseline"/>
        <w:rPr>
          <w:sz w:val="28"/>
          <w:szCs w:val="28"/>
        </w:rPr>
      </w:pPr>
      <w:r w:rsidRPr="00D55953">
        <w:rPr>
          <w:sz w:val="28"/>
          <w:szCs w:val="28"/>
        </w:rPr>
        <w:t> </w:t>
      </w:r>
    </w:p>
    <w:p w:rsidR="000C7CE7" w:rsidRPr="00D55953" w:rsidRDefault="00C85B5D" w:rsidP="00D55953">
      <w:pPr>
        <w:pStyle w:val="af4"/>
        <w:ind w:left="720"/>
        <w:textAlignment w:val="baseline"/>
        <w:rPr>
          <w:sz w:val="28"/>
          <w:szCs w:val="28"/>
          <w:bdr w:val="none" w:sz="0" w:space="0" w:color="auto" w:frame="1"/>
        </w:rPr>
      </w:pPr>
      <w:r w:rsidRPr="00D55953">
        <w:rPr>
          <w:b/>
          <w:bCs/>
          <w:sz w:val="28"/>
          <w:szCs w:val="28"/>
        </w:rPr>
        <w:t>Средняя группа "Затейники" </w:t>
      </w:r>
      <w:r w:rsidRPr="00D55953">
        <w:rPr>
          <w:sz w:val="28"/>
          <w:szCs w:val="28"/>
          <w:bdr w:val="none" w:sz="0" w:space="0" w:color="auto" w:frame="1"/>
        </w:rPr>
        <w:t>возраст – от 4 до 5 лет</w:t>
      </w:r>
      <w:r w:rsidR="000C7CE7" w:rsidRPr="00D55953">
        <w:rPr>
          <w:sz w:val="28"/>
          <w:szCs w:val="28"/>
          <w:bdr w:val="none" w:sz="0" w:space="0" w:color="auto" w:frame="1"/>
        </w:rPr>
        <w:t xml:space="preserve"> – </w:t>
      </w:r>
    </w:p>
    <w:p w:rsidR="00C85B5D" w:rsidRPr="00D55953" w:rsidRDefault="000C7CE7" w:rsidP="00D55953">
      <w:pPr>
        <w:pStyle w:val="af4"/>
        <w:ind w:left="720"/>
        <w:textAlignment w:val="baseline"/>
        <w:rPr>
          <w:sz w:val="28"/>
          <w:szCs w:val="28"/>
        </w:rPr>
      </w:pPr>
      <w:r w:rsidRPr="00D55953">
        <w:rPr>
          <w:sz w:val="28"/>
          <w:szCs w:val="28"/>
          <w:bdr w:val="none" w:sz="0" w:space="0" w:color="auto" w:frame="1"/>
        </w:rPr>
        <w:t>24 воспитанника</w:t>
      </w:r>
    </w:p>
    <w:p w:rsidR="00C85B5D" w:rsidRPr="00D55953" w:rsidRDefault="00C85B5D" w:rsidP="00D55953">
      <w:pPr>
        <w:pStyle w:val="af4"/>
        <w:numPr>
          <w:ilvl w:val="0"/>
          <w:numId w:val="1"/>
        </w:numPr>
        <w:textAlignment w:val="baseline"/>
        <w:rPr>
          <w:sz w:val="28"/>
          <w:szCs w:val="28"/>
        </w:rPr>
      </w:pPr>
      <w:r w:rsidRPr="00D55953">
        <w:rPr>
          <w:b/>
          <w:bCs/>
          <w:sz w:val="28"/>
          <w:szCs w:val="28"/>
        </w:rPr>
        <w:t>Средняя группа "Знаечки"</w:t>
      </w:r>
      <w:r w:rsidRPr="00D55953">
        <w:rPr>
          <w:sz w:val="28"/>
          <w:szCs w:val="28"/>
        </w:rPr>
        <w:t> </w:t>
      </w:r>
      <w:r w:rsidRPr="00D55953">
        <w:rPr>
          <w:sz w:val="28"/>
          <w:szCs w:val="28"/>
          <w:bdr w:val="none" w:sz="0" w:space="0" w:color="auto" w:frame="1"/>
        </w:rPr>
        <w:t>возраст – от 4 до 5,5 лет</w:t>
      </w:r>
      <w:r w:rsidR="000C7CE7" w:rsidRPr="00D55953">
        <w:rPr>
          <w:sz w:val="28"/>
          <w:szCs w:val="28"/>
          <w:bdr w:val="none" w:sz="0" w:space="0" w:color="auto" w:frame="1"/>
        </w:rPr>
        <w:t xml:space="preserve"> – 19 воспитанников</w:t>
      </w:r>
    </w:p>
    <w:p w:rsidR="00C85B5D" w:rsidRPr="00D55953" w:rsidRDefault="00C85B5D" w:rsidP="00D55953">
      <w:pPr>
        <w:pStyle w:val="af4"/>
        <w:ind w:left="720"/>
        <w:textAlignment w:val="baseline"/>
        <w:rPr>
          <w:sz w:val="28"/>
          <w:szCs w:val="28"/>
        </w:rPr>
      </w:pPr>
      <w:r w:rsidRPr="00D55953">
        <w:rPr>
          <w:sz w:val="28"/>
          <w:szCs w:val="28"/>
        </w:rPr>
        <w:t> </w:t>
      </w:r>
    </w:p>
    <w:p w:rsidR="00C85B5D" w:rsidRPr="00D55953" w:rsidRDefault="00C85B5D" w:rsidP="00D55953">
      <w:pPr>
        <w:pStyle w:val="af4"/>
        <w:numPr>
          <w:ilvl w:val="0"/>
          <w:numId w:val="1"/>
        </w:numPr>
        <w:textAlignment w:val="baseline"/>
        <w:rPr>
          <w:sz w:val="28"/>
          <w:szCs w:val="28"/>
        </w:rPr>
      </w:pPr>
      <w:r w:rsidRPr="00D55953">
        <w:rPr>
          <w:b/>
          <w:bCs/>
          <w:sz w:val="28"/>
          <w:szCs w:val="28"/>
        </w:rPr>
        <w:t>Старшая группа  "Непоседы" </w:t>
      </w:r>
      <w:r w:rsidRPr="00D55953">
        <w:rPr>
          <w:sz w:val="28"/>
          <w:szCs w:val="28"/>
          <w:bdr w:val="none" w:sz="0" w:space="0" w:color="auto" w:frame="1"/>
        </w:rPr>
        <w:t>возраст – от 5 до 6 лет</w:t>
      </w:r>
      <w:r w:rsidR="000C7CE7" w:rsidRPr="00D55953">
        <w:rPr>
          <w:sz w:val="28"/>
          <w:szCs w:val="28"/>
          <w:bdr w:val="none" w:sz="0" w:space="0" w:color="auto" w:frame="1"/>
        </w:rPr>
        <w:t xml:space="preserve"> – 26 воспитанников</w:t>
      </w:r>
    </w:p>
    <w:p w:rsidR="00C85B5D" w:rsidRPr="00D55953" w:rsidRDefault="00C85B5D" w:rsidP="00D55953">
      <w:pPr>
        <w:pStyle w:val="af4"/>
        <w:ind w:left="720"/>
        <w:textAlignment w:val="baseline"/>
        <w:rPr>
          <w:sz w:val="28"/>
          <w:szCs w:val="28"/>
        </w:rPr>
      </w:pPr>
      <w:r w:rsidRPr="00D55953">
        <w:rPr>
          <w:sz w:val="28"/>
          <w:szCs w:val="28"/>
        </w:rPr>
        <w:lastRenderedPageBreak/>
        <w:t> </w:t>
      </w:r>
    </w:p>
    <w:p w:rsidR="00C85B5D" w:rsidRPr="00D55953" w:rsidRDefault="00C85B5D" w:rsidP="00D55953">
      <w:pPr>
        <w:pStyle w:val="af4"/>
        <w:numPr>
          <w:ilvl w:val="0"/>
          <w:numId w:val="1"/>
        </w:numPr>
        <w:textAlignment w:val="baseline"/>
        <w:rPr>
          <w:sz w:val="28"/>
          <w:szCs w:val="28"/>
        </w:rPr>
      </w:pPr>
      <w:r w:rsidRPr="00D55953">
        <w:rPr>
          <w:b/>
          <w:bCs/>
          <w:sz w:val="28"/>
          <w:szCs w:val="28"/>
        </w:rPr>
        <w:t>Подготовительная к школе группа "Фантазеры" </w:t>
      </w:r>
      <w:r w:rsidR="000C7CE7" w:rsidRPr="00D55953">
        <w:rPr>
          <w:bCs/>
          <w:sz w:val="28"/>
          <w:szCs w:val="28"/>
        </w:rPr>
        <w:t>возраст</w:t>
      </w:r>
      <w:r w:rsidR="000C7CE7" w:rsidRPr="00D55953">
        <w:rPr>
          <w:b/>
          <w:bCs/>
          <w:sz w:val="28"/>
          <w:szCs w:val="28"/>
        </w:rPr>
        <w:t xml:space="preserve"> </w:t>
      </w:r>
      <w:r w:rsidRPr="00D55953">
        <w:rPr>
          <w:sz w:val="28"/>
          <w:szCs w:val="28"/>
          <w:bdr w:val="none" w:sz="0" w:space="0" w:color="auto" w:frame="1"/>
        </w:rPr>
        <w:t>– от 6 до 7 лет</w:t>
      </w:r>
      <w:r w:rsidR="000C7CE7" w:rsidRPr="00D55953">
        <w:rPr>
          <w:sz w:val="28"/>
          <w:szCs w:val="28"/>
          <w:bdr w:val="none" w:sz="0" w:space="0" w:color="auto" w:frame="1"/>
        </w:rPr>
        <w:t xml:space="preserve"> – 26 воспитанников</w:t>
      </w:r>
    </w:p>
    <w:p w:rsidR="00C85B5D" w:rsidRPr="00D55953" w:rsidRDefault="00C85B5D" w:rsidP="00D55953">
      <w:pPr>
        <w:pStyle w:val="af4"/>
        <w:ind w:left="720"/>
        <w:textAlignment w:val="baseline"/>
        <w:rPr>
          <w:sz w:val="28"/>
          <w:szCs w:val="28"/>
        </w:rPr>
      </w:pPr>
      <w:r w:rsidRPr="00D55953">
        <w:rPr>
          <w:sz w:val="28"/>
          <w:szCs w:val="28"/>
        </w:rPr>
        <w:t> </w:t>
      </w:r>
    </w:p>
    <w:p w:rsidR="00492E00" w:rsidRPr="00D55953" w:rsidRDefault="00C85B5D" w:rsidP="00D55953">
      <w:pPr>
        <w:pStyle w:val="af4"/>
        <w:numPr>
          <w:ilvl w:val="0"/>
          <w:numId w:val="1"/>
        </w:numPr>
        <w:textAlignment w:val="baseline"/>
        <w:rPr>
          <w:sz w:val="28"/>
          <w:szCs w:val="28"/>
        </w:rPr>
      </w:pPr>
      <w:r w:rsidRPr="00D55953">
        <w:rPr>
          <w:b/>
          <w:bCs/>
          <w:sz w:val="28"/>
          <w:szCs w:val="28"/>
        </w:rPr>
        <w:t>Подготовительная к школе группа "Почемучки"</w:t>
      </w:r>
      <w:r w:rsidR="000C7CE7" w:rsidRPr="00D55953">
        <w:rPr>
          <w:b/>
          <w:bCs/>
          <w:sz w:val="28"/>
          <w:szCs w:val="28"/>
        </w:rPr>
        <w:t xml:space="preserve"> </w:t>
      </w:r>
      <w:r w:rsidR="000C7CE7" w:rsidRPr="00D55953">
        <w:rPr>
          <w:bCs/>
          <w:sz w:val="28"/>
          <w:szCs w:val="28"/>
        </w:rPr>
        <w:t>возраст</w:t>
      </w:r>
      <w:r w:rsidR="000C7CE7" w:rsidRPr="00D55953">
        <w:rPr>
          <w:b/>
          <w:bCs/>
          <w:sz w:val="28"/>
          <w:szCs w:val="28"/>
        </w:rPr>
        <w:t xml:space="preserve"> </w:t>
      </w:r>
      <w:r w:rsidRPr="00D55953">
        <w:rPr>
          <w:sz w:val="28"/>
          <w:szCs w:val="28"/>
          <w:bdr w:val="none" w:sz="0" w:space="0" w:color="auto" w:frame="1"/>
        </w:rPr>
        <w:t>– от 5,5 до 7 лет</w:t>
      </w:r>
      <w:r w:rsidR="000C7CE7" w:rsidRPr="00D55953">
        <w:rPr>
          <w:sz w:val="28"/>
          <w:szCs w:val="28"/>
          <w:bdr w:val="none" w:sz="0" w:space="0" w:color="auto" w:frame="1"/>
        </w:rPr>
        <w:t xml:space="preserve"> – 20 воспитанников</w:t>
      </w:r>
    </w:p>
    <w:p w:rsidR="00461EB5" w:rsidRPr="00D55953" w:rsidRDefault="00461EB5" w:rsidP="00D5595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07DA2" w:rsidRPr="00D55953" w:rsidRDefault="00E07DA2" w:rsidP="00D559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  <w:t>Структура управления МДОУ д/с № 174</w:t>
      </w:r>
    </w:p>
    <w:p w:rsidR="00E07DA2" w:rsidRPr="00D55953" w:rsidRDefault="00E07DA2" w:rsidP="00D55953">
      <w:pPr>
        <w:spacing w:line="240" w:lineRule="auto"/>
        <w:rPr>
          <w:rFonts w:ascii="Times New Roman" w:hAnsi="Times New Roman" w:cs="Times New Roman"/>
          <w:b/>
        </w:rPr>
      </w:pPr>
    </w:p>
    <w:p w:rsidR="00E07DA2" w:rsidRPr="00D55953" w:rsidRDefault="00E07DA2" w:rsidP="00D55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Непосредственное управление МДОУ детским садом № 174 осуществляет департамент образования мэрии г. Ярославля, в детском саду создана своя структура управления.</w:t>
      </w:r>
    </w:p>
    <w:p w:rsidR="00E07DA2" w:rsidRPr="00D55953" w:rsidRDefault="00E07DA2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07DA2" w:rsidRPr="00D55953" w:rsidRDefault="00E07DA2" w:rsidP="00D5595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5953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>
            <wp:extent cx="6105525" cy="4449797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449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DA2" w:rsidRPr="00D55953" w:rsidRDefault="00E07DA2" w:rsidP="00D55953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В детском саду созданы формы самоуправления: </w:t>
      </w:r>
    </w:p>
    <w:p w:rsidR="00E07DA2" w:rsidRPr="00D55953" w:rsidRDefault="00E07DA2" w:rsidP="00D55953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- совет педагогов,</w:t>
      </w:r>
    </w:p>
    <w:p w:rsidR="00E07DA2" w:rsidRPr="00D55953" w:rsidRDefault="00E07DA2" w:rsidP="00D55953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- административный совет,</w:t>
      </w:r>
    </w:p>
    <w:p w:rsidR="00E07DA2" w:rsidRPr="00D55953" w:rsidRDefault="00E07DA2" w:rsidP="00D55953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- совет родителей,</w:t>
      </w:r>
    </w:p>
    <w:p w:rsidR="00461EB5" w:rsidRPr="000760AD" w:rsidRDefault="00E07DA2" w:rsidP="000760AD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- общее собрание трудового коллектива.</w:t>
      </w:r>
    </w:p>
    <w:p w:rsidR="00492E00" w:rsidRPr="00D55953" w:rsidRDefault="008620B1" w:rsidP="00D5595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620B1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7" type="#_x0000_t98" style="position:absolute;left:0;text-align:left;margin-left:275.25pt;margin-top:30.1pt;width:219.8pt;height:187.5pt;z-index:251669504" fillcolor="#b9edff" strokecolor="#ff1d8e">
            <v:textbox style="mso-next-textbox:#_x0000_s1057">
              <w:txbxContent>
                <w:p w:rsidR="00210ABF" w:rsidRPr="005E6E94" w:rsidRDefault="00210ABF" w:rsidP="00492E00">
                  <w:pPr>
                    <w:jc w:val="center"/>
                  </w:pPr>
                  <w:r w:rsidRPr="005E6E94">
                    <w:rPr>
                      <w:b/>
                      <w:bCs/>
                    </w:rPr>
                    <w:t>Учреждения культуры</w:t>
                  </w:r>
                </w:p>
                <w:p w:rsidR="00210ABF" w:rsidRDefault="00210ABF" w:rsidP="000B6F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МАУ ДК Энергетик</w:t>
                  </w:r>
                </w:p>
                <w:p w:rsidR="00210ABF" w:rsidRDefault="00210ABF" w:rsidP="000B6F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Выездные театры  кукол «Наив», «Теремок», «Семь-я»</w:t>
                  </w:r>
                </w:p>
                <w:p w:rsidR="00210ABF" w:rsidRPr="005E6E94" w:rsidRDefault="00210ABF" w:rsidP="000B6FDF">
                  <w:pPr>
                    <w:jc w:val="center"/>
                  </w:pPr>
                  <w:r>
                    <w:rPr>
                      <w:b/>
                      <w:bCs/>
                    </w:rPr>
                    <w:t>Выездной  планетарий</w:t>
                  </w:r>
                </w:p>
                <w:p w:rsidR="00210ABF" w:rsidRDefault="00210ABF" w:rsidP="00492E00"/>
              </w:txbxContent>
            </v:textbox>
          </v:shape>
        </w:pict>
      </w:r>
      <w:r w:rsidR="00492E00" w:rsidRPr="00D55953">
        <w:rPr>
          <w:rFonts w:ascii="Times New Roman" w:hAnsi="Times New Roman" w:cs="Times New Roman"/>
          <w:b/>
          <w:color w:val="002060"/>
          <w:sz w:val="28"/>
          <w:szCs w:val="28"/>
        </w:rPr>
        <w:t>Социальное партнерство ДОУ</w:t>
      </w:r>
    </w:p>
    <w:p w:rsidR="00492E00" w:rsidRPr="00D55953" w:rsidRDefault="008620B1" w:rsidP="00D55953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620B1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98" style="position:absolute;left:0;text-align:left;margin-left:-16pt;margin-top:2.5pt;width:216.85pt;height:197.45pt;z-index:251668480" fillcolor="#b9edff" strokecolor="#ff1d8e">
            <v:textbox style="mso-next-textbox:#_x0000_s1056">
              <w:txbxContent>
                <w:p w:rsidR="00210ABF" w:rsidRPr="005E6E94" w:rsidRDefault="00210ABF" w:rsidP="00492E00">
                  <w:pPr>
                    <w:jc w:val="center"/>
                  </w:pPr>
                  <w:r w:rsidRPr="005E6E94">
                    <w:rPr>
                      <w:b/>
                      <w:bCs/>
                    </w:rPr>
                    <w:t>Учреждения образования и науки</w:t>
                  </w:r>
                </w:p>
                <w:p w:rsidR="00210ABF" w:rsidRDefault="00210ABF" w:rsidP="000B6FDF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МОУ </w:t>
                  </w:r>
                  <w:r w:rsidRPr="005E6E94">
                    <w:rPr>
                      <w:b/>
                      <w:bCs/>
                    </w:rPr>
                    <w:t xml:space="preserve">СОШ № </w:t>
                  </w:r>
                  <w:r>
                    <w:rPr>
                      <w:b/>
                      <w:bCs/>
                    </w:rPr>
                    <w:t>47</w:t>
                  </w:r>
                  <w:r w:rsidRPr="005E6E94">
                    <w:rPr>
                      <w:b/>
                      <w:bCs/>
                    </w:rPr>
                    <w:t xml:space="preserve">, № </w:t>
                  </w:r>
                  <w:r>
                    <w:rPr>
                      <w:b/>
                      <w:bCs/>
                    </w:rPr>
                    <w:t>51</w:t>
                  </w:r>
                </w:p>
                <w:p w:rsidR="00210ABF" w:rsidRPr="005E6E94" w:rsidRDefault="00210ABF" w:rsidP="000B6FDF">
                  <w:pPr>
                    <w:jc w:val="center"/>
                  </w:pPr>
                  <w:r>
                    <w:rPr>
                      <w:b/>
                      <w:bCs/>
                    </w:rPr>
                    <w:t>ДОУ города и района</w:t>
                  </w:r>
                </w:p>
                <w:p w:rsidR="00210ABF" w:rsidRPr="00711456" w:rsidRDefault="00210ABF" w:rsidP="000B6FDF">
                  <w:pPr>
                    <w:jc w:val="center"/>
                  </w:pPr>
                  <w:r w:rsidRPr="005E6E94">
                    <w:rPr>
                      <w:b/>
                      <w:bCs/>
                    </w:rPr>
                    <w:t>ЦО и ККО</w:t>
                  </w:r>
                  <w:r>
                    <w:t xml:space="preserve">, </w:t>
                  </w:r>
                  <w:r w:rsidRPr="005E6E94">
                    <w:rPr>
                      <w:b/>
                      <w:bCs/>
                    </w:rPr>
                    <w:t>ГЦРО</w:t>
                  </w:r>
                  <w:r>
                    <w:t xml:space="preserve">, </w:t>
                  </w:r>
                  <w:r w:rsidRPr="005E6E94">
                    <w:rPr>
                      <w:b/>
                      <w:bCs/>
                    </w:rPr>
                    <w:t>ИР</w:t>
                  </w:r>
                  <w:r>
                    <w:rPr>
                      <w:b/>
                      <w:bCs/>
                    </w:rPr>
                    <w:t>О</w:t>
                  </w:r>
                </w:p>
                <w:p w:rsidR="00210ABF" w:rsidRPr="005E6E94" w:rsidRDefault="00210ABF" w:rsidP="000B6FDF">
                  <w:pPr>
                    <w:jc w:val="center"/>
                  </w:pPr>
                  <w:r>
                    <w:rPr>
                      <w:b/>
                      <w:bCs/>
                    </w:rPr>
                    <w:t>МОУ центр диагностики и консультирования «Развитие»</w:t>
                  </w:r>
                </w:p>
                <w:p w:rsidR="00210ABF" w:rsidRDefault="00210ABF" w:rsidP="00492E00"/>
              </w:txbxContent>
            </v:textbox>
          </v:shape>
        </w:pict>
      </w:r>
    </w:p>
    <w:p w:rsidR="00492E00" w:rsidRPr="00D55953" w:rsidRDefault="00492E00" w:rsidP="00D55953">
      <w:pPr>
        <w:pStyle w:val="ae"/>
        <w:spacing w:after="0"/>
        <w:ind w:left="284"/>
        <w:jc w:val="both"/>
        <w:rPr>
          <w:sz w:val="28"/>
          <w:szCs w:val="28"/>
        </w:rPr>
      </w:pPr>
      <w:r w:rsidRPr="00D55953">
        <w:rPr>
          <w:sz w:val="28"/>
          <w:szCs w:val="28"/>
        </w:rPr>
        <w:tab/>
      </w:r>
    </w:p>
    <w:p w:rsidR="00492E00" w:rsidRPr="00D55953" w:rsidRDefault="00492E00" w:rsidP="00D55953">
      <w:pPr>
        <w:pStyle w:val="ae"/>
        <w:spacing w:after="0"/>
        <w:ind w:left="284"/>
        <w:jc w:val="both"/>
        <w:rPr>
          <w:sz w:val="28"/>
          <w:szCs w:val="28"/>
        </w:rPr>
      </w:pPr>
    </w:p>
    <w:p w:rsidR="00492E00" w:rsidRPr="00D55953" w:rsidRDefault="00492E00" w:rsidP="00D55953">
      <w:pPr>
        <w:pStyle w:val="ae"/>
        <w:spacing w:after="0"/>
        <w:ind w:left="284"/>
        <w:jc w:val="both"/>
        <w:rPr>
          <w:sz w:val="28"/>
        </w:rPr>
      </w:pPr>
    </w:p>
    <w:p w:rsidR="00492E00" w:rsidRPr="00D55953" w:rsidRDefault="00492E00" w:rsidP="00D55953">
      <w:pPr>
        <w:pStyle w:val="2"/>
        <w:spacing w:line="240" w:lineRule="auto"/>
        <w:ind w:left="284"/>
        <w:jc w:val="both"/>
        <w:rPr>
          <w:color w:val="0000FF"/>
          <w:sz w:val="28"/>
          <w:szCs w:val="28"/>
        </w:rPr>
      </w:pPr>
      <w:r w:rsidRPr="00D55953">
        <w:tab/>
      </w:r>
    </w:p>
    <w:p w:rsidR="00492E00" w:rsidRPr="00D55953" w:rsidRDefault="00492E00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92E00" w:rsidRPr="00D55953" w:rsidRDefault="00492E00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92E00" w:rsidRPr="00D55953" w:rsidRDefault="008620B1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</w:rPr>
        <w:pict>
          <v:shape id="_x0000_s1058" type="#_x0000_t98" style="position:absolute;left:0;text-align:left;margin-left:141.45pt;margin-top:11.85pt;width:195.3pt;height:140.65pt;z-index:251670528" fillcolor="#b9edff" strokecolor="#ff1d8e">
            <v:textbox style="mso-next-textbox:#_x0000_s1058">
              <w:txbxContent>
                <w:p w:rsidR="00210ABF" w:rsidRPr="005E6E94" w:rsidRDefault="00210ABF" w:rsidP="00492E00">
                  <w:pPr>
                    <w:jc w:val="center"/>
                  </w:pPr>
                  <w:r w:rsidRPr="005E6E94">
                    <w:rPr>
                      <w:b/>
                      <w:bCs/>
                    </w:rPr>
                    <w:t>Учреждения здравоохранения</w:t>
                  </w:r>
                </w:p>
                <w:p w:rsidR="00210ABF" w:rsidRPr="005E6E94" w:rsidRDefault="00210ABF" w:rsidP="000B6FDF">
                  <w:pPr>
                    <w:jc w:val="center"/>
                  </w:pPr>
                  <w:r w:rsidRPr="005E6E94">
                    <w:rPr>
                      <w:b/>
                      <w:bCs/>
                    </w:rPr>
                    <w:t xml:space="preserve">Детская поликлиника № </w:t>
                  </w:r>
                  <w:r>
                    <w:rPr>
                      <w:b/>
                      <w:bCs/>
                    </w:rPr>
                    <w:t>5</w:t>
                  </w:r>
                </w:p>
                <w:p w:rsidR="00210ABF" w:rsidRPr="005E6E94" w:rsidRDefault="00210ABF" w:rsidP="00492E00"/>
                <w:p w:rsidR="00210ABF" w:rsidRDefault="00210ABF" w:rsidP="00492E00"/>
              </w:txbxContent>
            </v:textbox>
          </v:shape>
        </w:pict>
      </w:r>
    </w:p>
    <w:p w:rsidR="00492E00" w:rsidRPr="00D55953" w:rsidRDefault="00492E00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92E00" w:rsidRPr="00D55953" w:rsidRDefault="00492E00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92E00" w:rsidRPr="00D55953" w:rsidRDefault="00492E00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92E00" w:rsidRPr="00D55953" w:rsidRDefault="00492E00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92E00" w:rsidRPr="00D55953" w:rsidRDefault="008620B1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</w:rPr>
        <w:pict>
          <v:shape id="_x0000_s1059" type="#_x0000_t98" style="position:absolute;left:0;text-align:left;margin-left:-23.45pt;margin-top:17.3pt;width:224.3pt;height:131.15pt;z-index:251671552" fillcolor="#b9edff" strokecolor="#ff1d8e">
            <v:textbox style="mso-next-textbox:#_x0000_s1059">
              <w:txbxContent>
                <w:p w:rsidR="00210ABF" w:rsidRDefault="00210ABF" w:rsidP="00492E00">
                  <w:pPr>
                    <w:jc w:val="center"/>
                    <w:rPr>
                      <w:b/>
                      <w:bCs/>
                    </w:rPr>
                  </w:pPr>
                  <w:r w:rsidRPr="00951BCF">
                    <w:rPr>
                      <w:b/>
                      <w:bCs/>
                    </w:rPr>
                    <w:t>Органы управления образованием</w:t>
                  </w:r>
                </w:p>
                <w:p w:rsidR="00210ABF" w:rsidRDefault="00210ABF" w:rsidP="00492E00"/>
                <w:p w:rsidR="00210ABF" w:rsidRPr="00951BCF" w:rsidRDefault="00210ABF" w:rsidP="000B6FDF">
                  <w:pPr>
                    <w:jc w:val="center"/>
                  </w:pPr>
                  <w:r w:rsidRPr="00951BCF">
                    <w:rPr>
                      <w:b/>
                      <w:bCs/>
                    </w:rPr>
                    <w:t>Департамент образования мэрии г.Ярославля</w:t>
                  </w:r>
                </w:p>
                <w:p w:rsidR="00210ABF" w:rsidRDefault="00210ABF" w:rsidP="00492E00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FF"/>
          <w:sz w:val="28"/>
          <w:szCs w:val="28"/>
        </w:rPr>
        <w:pict>
          <v:shape id="_x0000_s1060" type="#_x0000_t98" style="position:absolute;left:0;text-align:left;margin-left:275.25pt;margin-top:10.75pt;width:224.3pt;height:131.15pt;z-index:251672576" fillcolor="#b9edff" strokecolor="#ff1d8e">
            <v:textbox style="mso-next-textbox:#_x0000_s1060">
              <w:txbxContent>
                <w:p w:rsidR="00210ABF" w:rsidRPr="00951BCF" w:rsidRDefault="00210ABF" w:rsidP="00492E00">
                  <w:pPr>
                    <w:jc w:val="center"/>
                  </w:pPr>
                  <w:r w:rsidRPr="00951BCF">
                    <w:rPr>
                      <w:b/>
                      <w:bCs/>
                    </w:rPr>
                    <w:t>Центры обеспечения функционирования и развития ДОУ</w:t>
                  </w:r>
                </w:p>
                <w:p w:rsidR="00210ABF" w:rsidRDefault="00210ABF" w:rsidP="000B6FDF">
                  <w:pPr>
                    <w:jc w:val="center"/>
                    <w:rPr>
                      <w:b/>
                      <w:bCs/>
                    </w:rPr>
                  </w:pPr>
                  <w:r w:rsidRPr="00951BCF">
                    <w:rPr>
                      <w:b/>
                      <w:bCs/>
                    </w:rPr>
                    <w:t>Департамент финансов</w:t>
                  </w:r>
                </w:p>
                <w:p w:rsidR="00210ABF" w:rsidRPr="00951BCF" w:rsidRDefault="00210ABF" w:rsidP="00492E00"/>
                <w:p w:rsidR="00210ABF" w:rsidRPr="00951BCF" w:rsidRDefault="00210ABF" w:rsidP="00492E00">
                  <w:r w:rsidRPr="00951BCF">
                    <w:rPr>
                      <w:b/>
                      <w:bCs/>
                    </w:rPr>
                    <w:t>ЦОФОУ Ленинского района</w:t>
                  </w:r>
                </w:p>
                <w:p w:rsidR="00210ABF" w:rsidRPr="00951BCF" w:rsidRDefault="00210ABF" w:rsidP="00492E00"/>
              </w:txbxContent>
            </v:textbox>
          </v:shape>
        </w:pict>
      </w:r>
    </w:p>
    <w:p w:rsidR="00492E00" w:rsidRPr="00D55953" w:rsidRDefault="00492E00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92E00" w:rsidRPr="00D55953" w:rsidRDefault="00492E00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92E00" w:rsidRPr="00D55953" w:rsidRDefault="00492E00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92E00" w:rsidRPr="00D55953" w:rsidRDefault="008620B1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</w:rPr>
        <w:pict>
          <v:shape id="_x0000_s1061" type="#_x0000_t98" style="position:absolute;left:0;text-align:left;margin-left:127.65pt;margin-top:22.75pt;width:224.3pt;height:131.15pt;z-index:251673600" fillcolor="#b9edff" strokecolor="#ff1d8e">
            <v:textbox style="mso-next-textbox:#_x0000_s1061">
              <w:txbxContent>
                <w:p w:rsidR="00210ABF" w:rsidRPr="00951BCF" w:rsidRDefault="00210ABF" w:rsidP="00492E00">
                  <w:pPr>
                    <w:jc w:val="center"/>
                  </w:pPr>
                  <w:r w:rsidRPr="00951BCF">
                    <w:rPr>
                      <w:b/>
                      <w:bCs/>
                    </w:rPr>
                    <w:t>Учреждения социальной защиты</w:t>
                  </w:r>
                </w:p>
                <w:p w:rsidR="00210ABF" w:rsidRDefault="00210ABF" w:rsidP="00492E00">
                  <w:pPr>
                    <w:rPr>
                      <w:b/>
                      <w:bCs/>
                    </w:rPr>
                  </w:pPr>
                </w:p>
                <w:p w:rsidR="00210ABF" w:rsidRDefault="00210ABF" w:rsidP="00492E00">
                  <w:pPr>
                    <w:rPr>
                      <w:b/>
                      <w:bCs/>
                    </w:rPr>
                  </w:pPr>
                  <w:r w:rsidRPr="00951BCF">
                    <w:rPr>
                      <w:b/>
                      <w:bCs/>
                    </w:rPr>
                    <w:t>Районный отдел социальной защиты</w:t>
                  </w:r>
                </w:p>
                <w:p w:rsidR="00210ABF" w:rsidRPr="00951BCF" w:rsidRDefault="00210ABF" w:rsidP="00492E00"/>
                <w:p w:rsidR="00210ABF" w:rsidRPr="00951BCF" w:rsidRDefault="00210ABF" w:rsidP="00492E00">
                  <w:r w:rsidRPr="00951BCF">
                    <w:rPr>
                      <w:b/>
                      <w:bCs/>
                    </w:rPr>
                    <w:t>РОВД Ленинского района</w:t>
                  </w:r>
                </w:p>
                <w:p w:rsidR="00210ABF" w:rsidRDefault="00210ABF" w:rsidP="00492E00"/>
              </w:txbxContent>
            </v:textbox>
          </v:shape>
        </w:pict>
      </w:r>
    </w:p>
    <w:p w:rsidR="00492E00" w:rsidRPr="00D55953" w:rsidRDefault="00492E00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92E00" w:rsidRPr="00D55953" w:rsidRDefault="00492E00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92E00" w:rsidRPr="00D55953" w:rsidRDefault="00492E00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35CD3" w:rsidRDefault="00635CD3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55953" w:rsidRDefault="00D55953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55953" w:rsidRPr="00D55953" w:rsidRDefault="00D55953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9F71D7" w:rsidRPr="00D55953" w:rsidRDefault="009F71D7" w:rsidP="00D55953">
      <w:pPr>
        <w:pStyle w:val="af4"/>
        <w:spacing w:before="10"/>
        <w:ind w:left="0"/>
        <w:contextualSpacing/>
        <w:jc w:val="center"/>
        <w:rPr>
          <w:b/>
          <w:color w:val="17365D" w:themeColor="text2" w:themeShade="BF"/>
          <w:sz w:val="28"/>
          <w:szCs w:val="28"/>
        </w:rPr>
      </w:pPr>
      <w:r w:rsidRPr="00D55953">
        <w:rPr>
          <w:b/>
          <w:color w:val="17365D" w:themeColor="text2" w:themeShade="BF"/>
          <w:sz w:val="28"/>
          <w:szCs w:val="28"/>
        </w:rPr>
        <w:t>Взаимодействие с родителями.</w:t>
      </w:r>
    </w:p>
    <w:p w:rsidR="009F71D7" w:rsidRPr="00D55953" w:rsidRDefault="009F71D7" w:rsidP="00D55953">
      <w:pPr>
        <w:pStyle w:val="a3"/>
        <w:spacing w:before="10"/>
        <w:ind w:left="284"/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 xml:space="preserve">  </w:t>
      </w:r>
    </w:p>
    <w:p w:rsidR="009F71D7" w:rsidRPr="00D55953" w:rsidRDefault="009F71D7" w:rsidP="00D55953">
      <w:pPr>
        <w:pStyle w:val="a3"/>
        <w:spacing w:before="10"/>
        <w:ind w:left="284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 xml:space="preserve">  Работа с родителями – неотъемлемая часть нашей работы. Семья имеет огромное влияние на детей. Первыми и самыми главными педагогами ребенка являются родители, а воспитатели в детском саду становятся помощниками. Родители знакомятся с основными документами детского сада: лицензией, аттестацией, Уставом и др. Заключают договор с ДОУ, где зафиксированы права и обязанности обеих сторон. Во время экскурсий </w:t>
      </w:r>
      <w:r w:rsidRPr="00D55953">
        <w:rPr>
          <w:rFonts w:ascii="Times New Roman" w:hAnsi="Times New Roman"/>
          <w:sz w:val="28"/>
          <w:szCs w:val="28"/>
        </w:rPr>
        <w:lastRenderedPageBreak/>
        <w:t>знакомятся  с помещениями,  с воспитателями и группой, в которую непосредственно будет посещать их ребенок.</w:t>
      </w:r>
    </w:p>
    <w:p w:rsidR="009F71D7" w:rsidRPr="00D55953" w:rsidRDefault="009F71D7" w:rsidP="00D55953">
      <w:pPr>
        <w:spacing w:before="1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94848" w:rsidRPr="00D55953" w:rsidRDefault="009F71D7" w:rsidP="00D55953">
      <w:pPr>
        <w:spacing w:before="100" w:beforeAutospacing="1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  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</w:t>
      </w:r>
    </w:p>
    <w:p w:rsidR="009F71D7" w:rsidRPr="00D55953" w:rsidRDefault="00794848" w:rsidP="00D55953">
      <w:pPr>
        <w:spacing w:before="100" w:beforeAutospacing="1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    В этом учебном году </w:t>
      </w:r>
      <w:r w:rsidR="009F71D7" w:rsidRPr="00D55953">
        <w:rPr>
          <w:rFonts w:ascii="Times New Roman" w:hAnsi="Times New Roman" w:cs="Times New Roman"/>
          <w:sz w:val="28"/>
          <w:szCs w:val="28"/>
        </w:rPr>
        <w:t>работ</w:t>
      </w:r>
      <w:r w:rsidRPr="00D55953">
        <w:rPr>
          <w:rFonts w:ascii="Times New Roman" w:hAnsi="Times New Roman" w:cs="Times New Roman"/>
          <w:sz w:val="28"/>
          <w:szCs w:val="28"/>
        </w:rPr>
        <w:t>а</w:t>
      </w:r>
      <w:r w:rsidR="009F71D7" w:rsidRPr="00D55953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Pr="00D55953">
        <w:rPr>
          <w:rFonts w:ascii="Times New Roman" w:hAnsi="Times New Roman" w:cs="Times New Roman"/>
          <w:sz w:val="28"/>
          <w:szCs w:val="28"/>
        </w:rPr>
        <w:t>осуществлялась</w:t>
      </w:r>
      <w:r w:rsidR="009F71D7" w:rsidRPr="00D55953">
        <w:rPr>
          <w:rFonts w:ascii="Times New Roman" w:hAnsi="Times New Roman" w:cs="Times New Roman"/>
          <w:sz w:val="28"/>
          <w:szCs w:val="28"/>
        </w:rPr>
        <w:t xml:space="preserve"> через разнообразные </w:t>
      </w:r>
      <w:r w:rsidR="009F71D7" w:rsidRPr="00D55953">
        <w:rPr>
          <w:rFonts w:ascii="Times New Roman" w:hAnsi="Times New Roman" w:cs="Times New Roman"/>
          <w:b/>
          <w:sz w:val="28"/>
          <w:szCs w:val="28"/>
        </w:rPr>
        <w:t>формы:</w:t>
      </w:r>
      <w:r w:rsidR="009F71D7" w:rsidRPr="00D55953">
        <w:rPr>
          <w:rFonts w:ascii="Times New Roman" w:hAnsi="Times New Roman" w:cs="Times New Roman"/>
          <w:sz w:val="28"/>
          <w:szCs w:val="28"/>
        </w:rPr>
        <w:t xml:space="preserve"> родительские собрания, коллективные и индивидуальные консультации</w:t>
      </w:r>
      <w:r w:rsidRPr="00D55953">
        <w:rPr>
          <w:rFonts w:ascii="Times New Roman" w:hAnsi="Times New Roman" w:cs="Times New Roman"/>
          <w:sz w:val="28"/>
          <w:szCs w:val="28"/>
        </w:rPr>
        <w:t xml:space="preserve"> и</w:t>
      </w:r>
      <w:r w:rsidR="009F71D7" w:rsidRPr="00D55953">
        <w:rPr>
          <w:rFonts w:ascii="Times New Roman" w:hAnsi="Times New Roman" w:cs="Times New Roman"/>
          <w:sz w:val="28"/>
          <w:szCs w:val="28"/>
        </w:rPr>
        <w:t xml:space="preserve"> беседы с воспитателями и</w:t>
      </w:r>
      <w:r w:rsidRPr="00D55953">
        <w:rPr>
          <w:rFonts w:ascii="Times New Roman" w:hAnsi="Times New Roman" w:cs="Times New Roman"/>
          <w:sz w:val="28"/>
          <w:szCs w:val="28"/>
        </w:rPr>
        <w:t xml:space="preserve"> со </w:t>
      </w:r>
      <w:r w:rsidR="009F71D7" w:rsidRPr="00D55953">
        <w:rPr>
          <w:rFonts w:ascii="Times New Roman" w:hAnsi="Times New Roman" w:cs="Times New Roman"/>
          <w:sz w:val="28"/>
          <w:szCs w:val="28"/>
        </w:rPr>
        <w:t xml:space="preserve"> специалистами ДОУ, информационно-наглядн</w:t>
      </w:r>
      <w:r w:rsidRPr="00D55953">
        <w:rPr>
          <w:rFonts w:ascii="Times New Roman" w:hAnsi="Times New Roman" w:cs="Times New Roman"/>
          <w:sz w:val="28"/>
          <w:szCs w:val="28"/>
        </w:rPr>
        <w:t>ую</w:t>
      </w:r>
      <w:r w:rsidR="009F71D7" w:rsidRPr="00D55953">
        <w:rPr>
          <w:rFonts w:ascii="Times New Roman" w:hAnsi="Times New Roman" w:cs="Times New Roman"/>
          <w:sz w:val="28"/>
          <w:szCs w:val="28"/>
        </w:rPr>
        <w:t xml:space="preserve"> агитаци</w:t>
      </w:r>
      <w:r w:rsidRPr="00D55953">
        <w:rPr>
          <w:rFonts w:ascii="Times New Roman" w:hAnsi="Times New Roman" w:cs="Times New Roman"/>
          <w:sz w:val="28"/>
          <w:szCs w:val="28"/>
        </w:rPr>
        <w:t>ю</w:t>
      </w:r>
      <w:r w:rsidR="009F71D7" w:rsidRPr="00D55953">
        <w:rPr>
          <w:rFonts w:ascii="Times New Roman" w:hAnsi="Times New Roman" w:cs="Times New Roman"/>
          <w:sz w:val="28"/>
          <w:szCs w:val="28"/>
        </w:rPr>
        <w:t>, совместные праздники, выставки и конкурсы</w:t>
      </w:r>
      <w:r w:rsidRPr="00D55953">
        <w:rPr>
          <w:rFonts w:ascii="Times New Roman" w:hAnsi="Times New Roman" w:cs="Times New Roman"/>
          <w:sz w:val="28"/>
          <w:szCs w:val="28"/>
        </w:rPr>
        <w:t>, анкетирование</w:t>
      </w:r>
      <w:r w:rsidR="009F71D7" w:rsidRPr="00D55953">
        <w:rPr>
          <w:rFonts w:ascii="Times New Roman" w:hAnsi="Times New Roman" w:cs="Times New Roman"/>
          <w:sz w:val="28"/>
          <w:szCs w:val="28"/>
        </w:rPr>
        <w:t xml:space="preserve">, участие </w:t>
      </w:r>
      <w:r w:rsidRPr="00D5595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9F71D7" w:rsidRPr="00D55953">
        <w:rPr>
          <w:rFonts w:ascii="Times New Roman" w:hAnsi="Times New Roman" w:cs="Times New Roman"/>
          <w:sz w:val="28"/>
          <w:szCs w:val="28"/>
        </w:rPr>
        <w:t>в проектной</w:t>
      </w:r>
      <w:r w:rsidRPr="00D55953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9F71D7" w:rsidRPr="00D55953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Pr="00D55953">
        <w:rPr>
          <w:rFonts w:ascii="Times New Roman" w:hAnsi="Times New Roman" w:cs="Times New Roman"/>
          <w:sz w:val="28"/>
          <w:szCs w:val="28"/>
        </w:rPr>
        <w:t>проведение ПМПк и в работе консультационного пункта для детей, не посещающих дошкольные учреждения.</w:t>
      </w:r>
    </w:p>
    <w:p w:rsidR="00461EB5" w:rsidRPr="00D55953" w:rsidRDefault="00461EB5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92E00" w:rsidRPr="00D55953" w:rsidRDefault="00492E00" w:rsidP="00D5595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5953">
        <w:rPr>
          <w:rFonts w:ascii="Times New Roman" w:hAnsi="Times New Roman" w:cs="Times New Roman"/>
          <w:b/>
          <w:color w:val="002060"/>
          <w:sz w:val="28"/>
          <w:szCs w:val="28"/>
        </w:rPr>
        <w:t>Режим работы дошкольного образовательного учреждения</w:t>
      </w:r>
    </w:p>
    <w:p w:rsidR="004F2E1C" w:rsidRPr="00D55953" w:rsidRDefault="004F2E1C" w:rsidP="00D55953">
      <w:pPr>
        <w:spacing w:before="1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55953">
        <w:rPr>
          <w:rFonts w:ascii="Times New Roman" w:hAnsi="Times New Roman" w:cs="Times New Roman"/>
          <w:color w:val="000000"/>
          <w:sz w:val="28"/>
          <w:szCs w:val="28"/>
        </w:rPr>
        <w:t xml:space="preserve">  Режим работы дошкольного учреждения: с 7</w:t>
      </w:r>
      <w:r w:rsidRPr="00D5595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D55953">
        <w:rPr>
          <w:rFonts w:ascii="Times New Roman" w:hAnsi="Times New Roman" w:cs="Times New Roman"/>
          <w:color w:val="000000"/>
          <w:sz w:val="28"/>
          <w:szCs w:val="28"/>
        </w:rPr>
        <w:t xml:space="preserve"> до 19</w:t>
      </w:r>
      <w:r w:rsidRPr="00D5595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Pr="00D55953">
        <w:rPr>
          <w:rFonts w:ascii="Times New Roman" w:hAnsi="Times New Roman" w:cs="Times New Roman"/>
          <w:color w:val="000000"/>
          <w:sz w:val="28"/>
          <w:szCs w:val="28"/>
        </w:rPr>
        <w:t xml:space="preserve"> часов. </w:t>
      </w:r>
      <w:r w:rsidRPr="00D55953">
        <w:rPr>
          <w:rFonts w:ascii="Times New Roman" w:hAnsi="Times New Roman" w:cs="Times New Roman"/>
          <w:sz w:val="28"/>
          <w:szCs w:val="28"/>
        </w:rPr>
        <w:t>Построение образовательного процесса и режима дня в ДОУ  детей педагогически обосновано и составлено с учетом максимальной нагрузки на ребенка согласно с СанПин 2.4.1.-3049-13</w:t>
      </w:r>
    </w:p>
    <w:p w:rsidR="004F2E1C" w:rsidRPr="00D55953" w:rsidRDefault="004F2E1C" w:rsidP="00D55953">
      <w:pPr>
        <w:spacing w:before="1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Гибкость режима осуществляется в обязательном постоянстве таких режимных моментов как пребывание детей на свежем воздухе в утреннее, дневное и вечернее время, приема пищи и дневного сна.</w:t>
      </w:r>
    </w:p>
    <w:p w:rsidR="00461EB5" w:rsidRPr="00D55953" w:rsidRDefault="00461EB5" w:rsidP="00D5595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5D763A" w:rsidRPr="00D55953" w:rsidRDefault="005D763A" w:rsidP="00D55953">
      <w:pPr>
        <w:spacing w:before="1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D55953">
        <w:rPr>
          <w:rFonts w:ascii="Times New Roman" w:hAnsi="Times New Roman" w:cs="Times New Roman"/>
          <w:b/>
          <w:sz w:val="28"/>
          <w:szCs w:val="44"/>
        </w:rPr>
        <w:t>Ежедневная организация жизнедеятельности воспитанников</w:t>
      </w:r>
    </w:p>
    <w:tbl>
      <w:tblPr>
        <w:tblpPr w:leftFromText="45" w:rightFromText="45" w:vertAnchor="text" w:tblpX="-306"/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7"/>
        <w:gridCol w:w="1275"/>
        <w:gridCol w:w="1560"/>
        <w:gridCol w:w="1417"/>
        <w:gridCol w:w="1559"/>
        <w:gridCol w:w="2127"/>
      </w:tblGrid>
      <w:tr w:rsidR="005D763A" w:rsidRPr="00D55953" w:rsidTr="00DD33C6">
        <w:trPr>
          <w:trHeight w:val="573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  <w:tr2bl w:val="single" w:sz="4" w:space="0" w:color="auto"/>
            </w:tcBorders>
            <w:hideMark/>
          </w:tcPr>
          <w:p w:rsidR="005D763A" w:rsidRPr="00D55953" w:rsidRDefault="005D763A" w:rsidP="00D55953">
            <w:pPr>
              <w:pStyle w:val="8"/>
              <w:spacing w:before="10" w:after="0" w:line="240" w:lineRule="auto"/>
              <w:rPr>
                <w:rFonts w:ascii="Times New Roman" w:hAnsi="Times New Roman"/>
                <w:i w:val="0"/>
              </w:rPr>
            </w:pPr>
            <w:r w:rsidRPr="00D55953">
              <w:rPr>
                <w:rFonts w:ascii="Times New Roman" w:hAnsi="Times New Roman"/>
                <w:i w:val="0"/>
              </w:rPr>
              <w:t>Возрастная группа, время           Режимные                          моменты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pStyle w:val="8"/>
              <w:spacing w:before="10" w:after="0" w:line="240" w:lineRule="auto"/>
              <w:ind w:left="164"/>
              <w:rPr>
                <w:rFonts w:ascii="Times New Roman" w:hAnsi="Times New Roman"/>
                <w:i w:val="0"/>
              </w:rPr>
            </w:pPr>
            <w:r w:rsidRPr="00D55953">
              <w:rPr>
                <w:rFonts w:ascii="Times New Roman" w:hAnsi="Times New Roman"/>
                <w:i w:val="0"/>
              </w:rPr>
              <w:t>1ая младшая группа (2-3 г)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pStyle w:val="8"/>
              <w:spacing w:before="10" w:after="0" w:line="240" w:lineRule="auto"/>
              <w:ind w:left="163"/>
              <w:rPr>
                <w:rFonts w:ascii="Times New Roman" w:hAnsi="Times New Roman"/>
                <w:i w:val="0"/>
              </w:rPr>
            </w:pPr>
            <w:r w:rsidRPr="00D55953">
              <w:rPr>
                <w:rFonts w:ascii="Times New Roman" w:hAnsi="Times New Roman"/>
                <w:i w:val="0"/>
              </w:rPr>
              <w:t xml:space="preserve">2ая младшая группа </w:t>
            </w:r>
          </w:p>
          <w:p w:rsidR="005D763A" w:rsidRPr="00D55953" w:rsidRDefault="005D763A" w:rsidP="00D55953">
            <w:pPr>
              <w:pStyle w:val="8"/>
              <w:spacing w:before="10" w:after="0" w:line="240" w:lineRule="auto"/>
              <w:ind w:left="163"/>
              <w:rPr>
                <w:rFonts w:ascii="Times New Roman" w:hAnsi="Times New Roman"/>
                <w:i w:val="0"/>
              </w:rPr>
            </w:pPr>
            <w:r w:rsidRPr="00D55953">
              <w:rPr>
                <w:rFonts w:ascii="Times New Roman" w:hAnsi="Times New Roman"/>
                <w:i w:val="0"/>
              </w:rPr>
              <w:t>(3-4г)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pStyle w:val="8"/>
              <w:spacing w:before="10" w:after="0" w:line="240" w:lineRule="auto"/>
              <w:ind w:left="21"/>
              <w:rPr>
                <w:rFonts w:ascii="Times New Roman" w:hAnsi="Times New Roman"/>
                <w:i w:val="0"/>
              </w:rPr>
            </w:pPr>
            <w:r w:rsidRPr="00D55953">
              <w:rPr>
                <w:rFonts w:ascii="Times New Roman" w:hAnsi="Times New Roman"/>
                <w:i w:val="0"/>
              </w:rPr>
              <w:t xml:space="preserve">Средняя группа </w:t>
            </w:r>
          </w:p>
          <w:p w:rsidR="005D763A" w:rsidRPr="00D55953" w:rsidRDefault="005D763A" w:rsidP="00D55953">
            <w:pPr>
              <w:pStyle w:val="8"/>
              <w:spacing w:before="10" w:after="0" w:line="240" w:lineRule="auto"/>
              <w:ind w:left="21"/>
              <w:rPr>
                <w:rFonts w:ascii="Times New Roman" w:hAnsi="Times New Roman"/>
                <w:i w:val="0"/>
              </w:rPr>
            </w:pPr>
            <w:r w:rsidRPr="00D55953">
              <w:rPr>
                <w:rFonts w:ascii="Times New Roman" w:hAnsi="Times New Roman"/>
                <w:i w:val="0"/>
              </w:rPr>
              <w:t>(4-5лет)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pStyle w:val="8"/>
              <w:spacing w:before="10" w:after="0" w:line="240" w:lineRule="auto"/>
              <w:ind w:left="22"/>
              <w:rPr>
                <w:rFonts w:ascii="Times New Roman" w:hAnsi="Times New Roman"/>
                <w:i w:val="0"/>
              </w:rPr>
            </w:pPr>
            <w:r w:rsidRPr="00D55953">
              <w:rPr>
                <w:rFonts w:ascii="Times New Roman" w:hAnsi="Times New Roman"/>
                <w:i w:val="0"/>
              </w:rPr>
              <w:t>Старшая группа (5-6 лет)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hideMark/>
          </w:tcPr>
          <w:p w:rsidR="005D763A" w:rsidRPr="00D55953" w:rsidRDefault="005D763A" w:rsidP="00D55953">
            <w:pPr>
              <w:pStyle w:val="8"/>
              <w:spacing w:before="10" w:after="0" w:line="240" w:lineRule="auto"/>
              <w:ind w:left="164"/>
              <w:rPr>
                <w:rFonts w:ascii="Times New Roman" w:hAnsi="Times New Roman"/>
                <w:i w:val="0"/>
              </w:rPr>
            </w:pPr>
            <w:r w:rsidRPr="00D55953">
              <w:rPr>
                <w:rFonts w:ascii="Times New Roman" w:hAnsi="Times New Roman"/>
                <w:i w:val="0"/>
              </w:rPr>
              <w:t xml:space="preserve">Подготовительная группа </w:t>
            </w:r>
          </w:p>
          <w:p w:rsidR="005D763A" w:rsidRPr="00D55953" w:rsidRDefault="005D763A" w:rsidP="00D55953">
            <w:pPr>
              <w:pStyle w:val="8"/>
              <w:spacing w:before="10" w:after="0" w:line="240" w:lineRule="auto"/>
              <w:ind w:left="164"/>
              <w:rPr>
                <w:rFonts w:ascii="Times New Roman" w:hAnsi="Times New Roman"/>
                <w:i w:val="0"/>
              </w:rPr>
            </w:pPr>
            <w:r w:rsidRPr="00D55953">
              <w:rPr>
                <w:rFonts w:ascii="Times New Roman" w:hAnsi="Times New Roman"/>
                <w:i w:val="0"/>
              </w:rPr>
              <w:t>(6-7лет)</w:t>
            </w:r>
          </w:p>
        </w:tc>
      </w:tr>
      <w:tr w:rsidR="005D763A" w:rsidRPr="00D55953" w:rsidTr="00DD33C6">
        <w:trPr>
          <w:trHeight w:val="1316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Прием детей, осмотр, игры (в помещении, на улице) 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7.00 - 8.15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9EE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7.00-8.05</w:t>
            </w:r>
          </w:p>
          <w:p w:rsidR="005D763A" w:rsidRPr="00D55953" w:rsidRDefault="005D763A" w:rsidP="00D55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7.00-8.15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5D763A" w:rsidRPr="00D55953" w:rsidTr="00DD33C6">
        <w:trPr>
          <w:trHeight w:val="1582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Утренняя гимнастика (в помещении и на воздухе)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8.10 – 8.15</w:t>
            </w:r>
          </w:p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(только в группе)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8.15-8.20</w:t>
            </w:r>
          </w:p>
          <w:p w:rsidR="005D763A" w:rsidRPr="00D55953" w:rsidRDefault="00AB49EE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5D763A" w:rsidRPr="00D55953">
              <w:rPr>
                <w:rFonts w:ascii="Times New Roman" w:hAnsi="Times New Roman" w:cs="Times New Roman"/>
                <w:sz w:val="24"/>
                <w:szCs w:val="24"/>
              </w:rPr>
              <w:t>помещении)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8.05 - 8.12</w:t>
            </w:r>
          </w:p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8.30 - 8.40</w:t>
            </w:r>
          </w:p>
          <w:p w:rsidR="005D763A" w:rsidRPr="00D55953" w:rsidRDefault="005D763A" w:rsidP="00D55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3A" w:rsidRPr="00D55953" w:rsidTr="00DD33C6">
        <w:trPr>
          <w:trHeight w:val="467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Дежурство, подготовка к завтраку, завтрак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8.15 -8.45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8.20-8.45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8.12 - 8.45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8.40 – 8.55</w:t>
            </w:r>
          </w:p>
        </w:tc>
      </w:tr>
      <w:tr w:rsidR="005D763A" w:rsidRPr="00D55953" w:rsidTr="00DD33C6">
        <w:trPr>
          <w:trHeight w:val="761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Игры, самостоятельная деятельность, подготовка к образ. деятельности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8.55 - 9.00</w:t>
            </w:r>
          </w:p>
        </w:tc>
      </w:tr>
      <w:tr w:rsidR="005D763A" w:rsidRPr="00D55953" w:rsidTr="00DD33C6">
        <w:trPr>
          <w:trHeight w:val="619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9.00-9.10</w:t>
            </w:r>
          </w:p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15.20- 15.30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00</w:t>
            </w: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9.15</w:t>
            </w:r>
          </w:p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9.25-9.40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9.00-9.20; </w:t>
            </w:r>
          </w:p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9.30-9.50.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9.00-9.25</w:t>
            </w:r>
          </w:p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9.35-10.00</w:t>
            </w:r>
          </w:p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10.10-10.35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9.00 - 9.</w:t>
            </w: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30</w:t>
            </w:r>
          </w:p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9.</w:t>
            </w: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40</w:t>
            </w: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- 10.</w:t>
            </w: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0 - 10.5</w:t>
            </w: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5D763A" w:rsidRPr="00D55953" w:rsidTr="00DD33C6">
        <w:trPr>
          <w:trHeight w:val="363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9.10 -11.10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9.40-11.20.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9.50 -11.45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10.35-12.10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10.35 -12.20</w:t>
            </w:r>
          </w:p>
        </w:tc>
      </w:tr>
      <w:tr w:rsidR="005D763A" w:rsidRPr="00D55953" w:rsidTr="00DD33C6">
        <w:trPr>
          <w:trHeight w:val="492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11.20- 11.50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11.45-12.05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12.10-12.25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12.20 - 12.40</w:t>
            </w:r>
          </w:p>
        </w:tc>
      </w:tr>
      <w:tr w:rsidR="005D763A" w:rsidRPr="00D55953" w:rsidTr="00DD33C6">
        <w:trPr>
          <w:trHeight w:val="120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Обед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11.50- 12.20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12.05-12.40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12.25- 13.10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12.40 -13.15</w:t>
            </w:r>
          </w:p>
        </w:tc>
      </w:tr>
      <w:tr w:rsidR="005D763A" w:rsidRPr="00D55953" w:rsidTr="00DD33C6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ко сну, сон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12.10-15.00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12.20 -15.00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12.40-15.00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13.10-15.00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5D763A" w:rsidRPr="00D55953" w:rsidTr="00DD33C6">
        <w:trPr>
          <w:trHeight w:val="553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Постепенный подъем, Подготовка к полднику, полдник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  <w:p w:rsidR="005D763A" w:rsidRPr="00D55953" w:rsidRDefault="005D763A" w:rsidP="00D55953">
            <w:pPr>
              <w:spacing w:before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  <w:p w:rsidR="005D763A" w:rsidRPr="00D55953" w:rsidRDefault="005D763A" w:rsidP="00D55953">
            <w:pPr>
              <w:spacing w:before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15.10 – 15.20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49EE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  <w:p w:rsidR="005D763A" w:rsidRPr="00D55953" w:rsidRDefault="00AB49EE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15.15 -</w:t>
            </w:r>
            <w:r w:rsidR="005D763A" w:rsidRPr="00D55953"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  <w:p w:rsidR="005D763A" w:rsidRPr="00D55953" w:rsidRDefault="00AB49EE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15.15 - 15.</w:t>
            </w:r>
            <w:r w:rsidR="005D763A" w:rsidRPr="00D559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  <w:p w:rsidR="005D763A" w:rsidRPr="00D55953" w:rsidRDefault="005D763A" w:rsidP="00D55953">
            <w:pPr>
              <w:spacing w:before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15.15 – 15.25</w:t>
            </w:r>
          </w:p>
        </w:tc>
      </w:tr>
      <w:tr w:rsidR="005D763A" w:rsidRPr="00D55953" w:rsidTr="00DD33C6">
        <w:trPr>
          <w:trHeight w:val="1394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Игры, самостоятельная деятельность, труд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15.20 -15.30</w:t>
            </w:r>
          </w:p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15.20 – 16.05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 xml:space="preserve">15.25 – 16.20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15.25 – 16.25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15.25 – 16.30</w:t>
            </w:r>
          </w:p>
        </w:tc>
      </w:tr>
      <w:tr w:rsidR="005D763A" w:rsidRPr="00D55953" w:rsidTr="00DD33C6">
        <w:trPr>
          <w:trHeight w:val="306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к ужину, ужин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16.20 -16.50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16.25 -16.50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16.30 - 16.50</w:t>
            </w:r>
          </w:p>
        </w:tc>
      </w:tr>
      <w:tr w:rsidR="005D763A" w:rsidRPr="00D55953" w:rsidTr="00DD33C6">
        <w:trPr>
          <w:trHeight w:val="411"/>
          <w:tblCellSpacing w:w="0" w:type="dxa"/>
        </w:trPr>
        <w:tc>
          <w:tcPr>
            <w:tcW w:w="2247" w:type="dxa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16.50 – 17.10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16.50 – 17.10</w:t>
            </w:r>
          </w:p>
        </w:tc>
      </w:tr>
      <w:tr w:rsidR="005D763A" w:rsidRPr="00D55953" w:rsidTr="00DD33C6">
        <w:trPr>
          <w:trHeight w:val="1300"/>
          <w:tblCellSpacing w:w="0" w:type="dxa"/>
        </w:trPr>
        <w:tc>
          <w:tcPr>
            <w:tcW w:w="2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AB49EE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Игры, </w:t>
            </w:r>
            <w:r w:rsidR="005D763A"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к прогулке, </w:t>
            </w:r>
            <w:r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прогулка </w:t>
            </w:r>
            <w:r w:rsidR="005D763A" w:rsidRPr="00D55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уход домой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16.30-19.00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16.35-19.00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16.50 -19.00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17.10-19.00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D763A" w:rsidRPr="00D55953" w:rsidRDefault="005D763A" w:rsidP="00D55953">
            <w:pPr>
              <w:spacing w:before="1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17.10 - 19.00</w:t>
            </w:r>
          </w:p>
        </w:tc>
      </w:tr>
    </w:tbl>
    <w:p w:rsidR="00461EB5" w:rsidRPr="00D55953" w:rsidRDefault="00461EB5" w:rsidP="00D55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1EB5" w:rsidRPr="00D55953" w:rsidRDefault="00461EB5" w:rsidP="00D55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EB5" w:rsidRPr="00D55953" w:rsidRDefault="00461EB5" w:rsidP="00D55953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5595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Обеспечение безопасности образовательного учреждения.</w:t>
      </w:r>
    </w:p>
    <w:p w:rsidR="00461EB5" w:rsidRPr="00D55953" w:rsidRDefault="00461EB5" w:rsidP="00D55953">
      <w:pPr>
        <w:pStyle w:val="a3"/>
        <w:rPr>
          <w:rFonts w:ascii="Times New Roman" w:hAnsi="Times New Roman"/>
        </w:rPr>
      </w:pPr>
      <w:r w:rsidRPr="00D55953">
        <w:rPr>
          <w:rFonts w:ascii="Times New Roman" w:hAnsi="Times New Roman"/>
          <w:b/>
          <w:bCs/>
          <w:noProof/>
          <w:color w:val="006699"/>
          <w:sz w:val="21"/>
          <w:szCs w:val="21"/>
        </w:rPr>
        <w:drawing>
          <wp:anchor distT="95250" distB="95250" distL="95250" distR="95250" simplePos="0" relativeHeight="251697152" behindDoc="0" locked="0" layoutInCell="1" allowOverlap="0">
            <wp:simplePos x="0" y="0"/>
            <wp:positionH relativeFrom="column">
              <wp:posOffset>-589280</wp:posOffset>
            </wp:positionH>
            <wp:positionV relativeFrom="line">
              <wp:posOffset>43180</wp:posOffset>
            </wp:positionV>
            <wp:extent cx="1333500" cy="1285875"/>
            <wp:effectExtent l="19050" t="0" r="0" b="0"/>
            <wp:wrapSquare wrapText="bothSides"/>
            <wp:docPr id="7" name="Рисунок 1" descr="Описание: http://mdou105.edu.yar.ru/images/pozharniy_w140_h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mdou105.edu.yar.ru/images/pozharniy_w140_h13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EB5" w:rsidRPr="00D55953" w:rsidRDefault="00461EB5" w:rsidP="00D5595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bCs/>
          <w:sz w:val="28"/>
          <w:szCs w:val="28"/>
        </w:rPr>
        <w:t>1.Кнопка тревожной сигнализации.</w:t>
      </w:r>
      <w:r w:rsidRPr="00D55953">
        <w:rPr>
          <w:rFonts w:ascii="Times New Roman" w:hAnsi="Times New Roman" w:cs="Times New Roman"/>
          <w:sz w:val="28"/>
          <w:szCs w:val="28"/>
        </w:rPr>
        <w:t xml:space="preserve"> </w:t>
      </w:r>
      <w:r w:rsidRPr="00D55953">
        <w:rPr>
          <w:rFonts w:ascii="Times New Roman" w:hAnsi="Times New Roman" w:cs="Times New Roman"/>
          <w:bCs/>
          <w:sz w:val="28"/>
          <w:szCs w:val="28"/>
        </w:rPr>
        <w:t xml:space="preserve"> Обслуживающая организация ФГУП Охрана МВД России </w:t>
      </w:r>
    </w:p>
    <w:p w:rsidR="00461EB5" w:rsidRPr="00D55953" w:rsidRDefault="00461EB5" w:rsidP="00D55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bCs/>
          <w:sz w:val="28"/>
          <w:szCs w:val="28"/>
        </w:rPr>
        <w:t xml:space="preserve">  Договор №344    от 31.12.2014  г.</w:t>
      </w:r>
    </w:p>
    <w:p w:rsidR="00461EB5" w:rsidRPr="00D55953" w:rsidRDefault="00461EB5" w:rsidP="00D55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bCs/>
          <w:sz w:val="28"/>
          <w:szCs w:val="28"/>
        </w:rPr>
        <w:t>2.Организация связи – телефон.</w:t>
      </w:r>
    </w:p>
    <w:p w:rsidR="00461EB5" w:rsidRPr="00D55953" w:rsidRDefault="00461EB5" w:rsidP="00D55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bCs/>
          <w:sz w:val="28"/>
          <w:szCs w:val="28"/>
        </w:rPr>
        <w:t xml:space="preserve">                       3.Организация пропускного режима – домофоны</w:t>
      </w:r>
    </w:p>
    <w:p w:rsidR="00461EB5" w:rsidRPr="00D55953" w:rsidRDefault="00461EB5" w:rsidP="00D55953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bCs/>
          <w:sz w:val="28"/>
          <w:szCs w:val="28"/>
        </w:rPr>
        <w:t>4.Автоматическая пожарная сигнализация и система оповещения людей о пожаре.</w:t>
      </w:r>
    </w:p>
    <w:p w:rsidR="00461EB5" w:rsidRPr="00D55953" w:rsidRDefault="00461EB5" w:rsidP="00D55953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bCs/>
          <w:sz w:val="28"/>
          <w:szCs w:val="28"/>
        </w:rPr>
        <w:t>Обслуживающая организация:  Муниципальное казенное учреждение «Муниципальная пожарная охрана» города Ярославля</w:t>
      </w:r>
    </w:p>
    <w:p w:rsidR="00461EB5" w:rsidRPr="00D55953" w:rsidRDefault="00461EB5" w:rsidP="00D55953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bCs/>
          <w:sz w:val="28"/>
          <w:szCs w:val="28"/>
        </w:rPr>
        <w:t>Договор от 30.12.2014 г.</w:t>
      </w:r>
    </w:p>
    <w:p w:rsidR="00461EB5" w:rsidRPr="00D55953" w:rsidRDefault="00461EB5" w:rsidP="00D55953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bCs/>
          <w:sz w:val="28"/>
          <w:szCs w:val="28"/>
        </w:rPr>
        <w:t>5.Имеются первичные средства пожаротушения: огнетушители (ОП – 5 штук, ОУ – 5 штук)</w:t>
      </w:r>
    </w:p>
    <w:p w:rsidR="00461EB5" w:rsidRPr="00D55953" w:rsidRDefault="00461EB5" w:rsidP="00D55953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55953">
        <w:rPr>
          <w:rStyle w:val="af3"/>
          <w:rFonts w:ascii="Times New Roman" w:hAnsi="Times New Roman" w:cs="Times New Roman"/>
          <w:b w:val="0"/>
          <w:sz w:val="28"/>
          <w:szCs w:val="28"/>
        </w:rPr>
        <w:t>6.Имеется пожарная декларация.</w:t>
      </w:r>
    </w:p>
    <w:p w:rsidR="00461EB5" w:rsidRPr="00D55953" w:rsidRDefault="00461EB5" w:rsidP="00D55953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55953">
        <w:rPr>
          <w:rStyle w:val="af3"/>
          <w:rFonts w:ascii="Times New Roman" w:hAnsi="Times New Roman" w:cs="Times New Roman"/>
          <w:b w:val="0"/>
          <w:sz w:val="28"/>
          <w:szCs w:val="28"/>
        </w:rPr>
        <w:t>7.Разработан план эвакуации с инструкцией, определяющей действия персонала по обеспечению безопасной и быстрой эвакуации людей.</w:t>
      </w:r>
      <w:r w:rsidRPr="00D55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EB5" w:rsidRPr="00D55953" w:rsidRDefault="00461EB5" w:rsidP="00D55953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bCs/>
          <w:sz w:val="28"/>
          <w:szCs w:val="28"/>
        </w:rPr>
        <w:lastRenderedPageBreak/>
        <w:t>8.Разработана инструкция по действиям должностных лиц учреждений при угрозе или проведении террористического акта.</w:t>
      </w:r>
    </w:p>
    <w:p w:rsidR="00461EB5" w:rsidRPr="00D55953" w:rsidRDefault="00461EB5" w:rsidP="00D55953">
      <w:pPr>
        <w:spacing w:line="24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D55953">
        <w:rPr>
          <w:rFonts w:ascii="Times New Roman" w:hAnsi="Times New Roman" w:cs="Times New Roman"/>
          <w:bCs/>
          <w:sz w:val="28"/>
          <w:szCs w:val="28"/>
        </w:rPr>
        <w:t>9. Пост охраны: в штате детского сада 9 сторожей.</w:t>
      </w:r>
    </w:p>
    <w:p w:rsidR="00461EB5" w:rsidRPr="00D55953" w:rsidRDefault="00461EB5" w:rsidP="00D55953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bCs/>
          <w:sz w:val="28"/>
          <w:szCs w:val="28"/>
        </w:rPr>
        <w:t>10. Разработан паспорт дорожной безопасности.</w:t>
      </w:r>
    </w:p>
    <w:p w:rsidR="00461EB5" w:rsidRPr="00D55953" w:rsidRDefault="00461EB5" w:rsidP="00D55953">
      <w:pPr>
        <w:pStyle w:val="a3"/>
        <w:ind w:left="284"/>
        <w:rPr>
          <w:rFonts w:ascii="Times New Roman" w:hAnsi="Times New Roman"/>
        </w:rPr>
      </w:pPr>
    </w:p>
    <w:p w:rsidR="00461EB5" w:rsidRPr="00D55953" w:rsidRDefault="00461EB5" w:rsidP="000760AD">
      <w:pPr>
        <w:tabs>
          <w:tab w:val="center" w:pos="4950"/>
          <w:tab w:val="left" w:pos="68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Организация питания</w:t>
      </w:r>
    </w:p>
    <w:p w:rsidR="00461EB5" w:rsidRPr="00D55953" w:rsidRDefault="00461EB5" w:rsidP="00D5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ab/>
        <w:t>Питание воспитанников осуществляется на основании натуральных и денежных норм. Стоимость питания в 2013-14 году (в расчёте на одного воспитанника в день) составила 100 руб. – ясельные группы и 126 на сад.</w:t>
      </w:r>
    </w:p>
    <w:p w:rsidR="00461EB5" w:rsidRPr="00D55953" w:rsidRDefault="00461EB5" w:rsidP="00D5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953">
        <w:rPr>
          <w:rFonts w:ascii="Times New Roman" w:eastAsia="Times New Roman" w:hAnsi="Times New Roman" w:cs="Times New Roman"/>
          <w:sz w:val="28"/>
          <w:szCs w:val="28"/>
        </w:rPr>
        <w:tab/>
        <w:t>В ДОУ организовано 5-разовое питание, на основе разработанного в соответствии с СанПиНом 10-дневного меню, утверждённого руководителем ДОУ.</w:t>
      </w:r>
    </w:p>
    <w:p w:rsidR="00461EB5" w:rsidRPr="00D55953" w:rsidRDefault="00461EB5" w:rsidP="00D5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ab/>
        <w:t>Сформированный рацион питания соответствует по пищевой ценности возрастным нормам, физиологической потребности детей в пищевых веществах и энергии.</w:t>
      </w:r>
    </w:p>
    <w:p w:rsidR="00DD33C6" w:rsidRPr="00D55953" w:rsidRDefault="00461EB5" w:rsidP="00D5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ab/>
        <w:t>Доставка качественных продуктов производится своевременно и в нужном объёме. Пищевой блок оснащён новым технологическим  и холодильным оборудованием. В детском саду работают квалифицированные повара.</w:t>
      </w:r>
      <w:r w:rsidRPr="00D55953">
        <w:rPr>
          <w:rFonts w:ascii="Times New Roman" w:eastAsia="Times New Roman" w:hAnsi="Times New Roman" w:cs="Times New Roman"/>
          <w:sz w:val="28"/>
          <w:szCs w:val="28"/>
        </w:rPr>
        <w:br/>
      </w:r>
      <w:r w:rsidRPr="00D55953">
        <w:rPr>
          <w:rFonts w:ascii="Times New Roman" w:eastAsia="Times New Roman" w:hAnsi="Times New Roman" w:cs="Times New Roman"/>
          <w:sz w:val="28"/>
          <w:szCs w:val="28"/>
        </w:rPr>
        <w:tab/>
        <w:t>Проводится С-витаминизация 3-х блюд. На второй завтрак дети получают соки и фрукты.</w:t>
      </w:r>
    </w:p>
    <w:p w:rsidR="00461EB5" w:rsidRPr="00D55953" w:rsidRDefault="00461EB5" w:rsidP="00D55953">
      <w:pPr>
        <w:tabs>
          <w:tab w:val="left" w:pos="1420"/>
        </w:tabs>
        <w:spacing w:line="240" w:lineRule="auto"/>
        <w:rPr>
          <w:rFonts w:ascii="Times New Roman" w:eastAsia="Arial Unicode MS" w:hAnsi="Times New Roman" w:cs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tabs>
          <w:tab w:val="left" w:pos="1420"/>
        </w:tabs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D55953">
        <w:rPr>
          <w:rFonts w:ascii="Times New Roman" w:eastAsia="Arial Unicode MS" w:hAnsi="Times New Roman" w:cs="Times New Roman"/>
          <w:b/>
          <w:bCs/>
          <w:color w:val="17365D" w:themeColor="text2" w:themeShade="BF"/>
          <w:sz w:val="28"/>
          <w:szCs w:val="28"/>
        </w:rPr>
        <w:t xml:space="preserve">2. РЕСУРСНОЕ ОБЕСПЕЧЕНИЕ ОБРАЗОВАТЕЛЬНОГО ПРОЦЕССА </w:t>
      </w:r>
    </w:p>
    <w:p w:rsidR="00492E00" w:rsidRPr="00D55953" w:rsidRDefault="00492E00" w:rsidP="00D55953">
      <w:pPr>
        <w:tabs>
          <w:tab w:val="left" w:pos="1420"/>
        </w:tabs>
        <w:spacing w:line="240" w:lineRule="auto"/>
        <w:rPr>
          <w:rFonts w:ascii="Times New Roman" w:eastAsia="Arial Unicode MS" w:hAnsi="Times New Roman" w:cs="Times New Roman"/>
          <w:b/>
          <w:bCs/>
          <w:color w:val="17365D" w:themeColor="text2" w:themeShade="BF"/>
          <w:sz w:val="10"/>
          <w:szCs w:val="10"/>
        </w:rPr>
      </w:pPr>
    </w:p>
    <w:p w:rsidR="00492E00" w:rsidRPr="00D55953" w:rsidRDefault="00492E00" w:rsidP="00D55953">
      <w:pPr>
        <w:tabs>
          <w:tab w:val="left" w:pos="1420"/>
        </w:tabs>
        <w:spacing w:line="240" w:lineRule="auto"/>
        <w:rPr>
          <w:rFonts w:ascii="Times New Roman" w:eastAsia="Arial Unicode MS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D55953">
        <w:rPr>
          <w:rFonts w:ascii="Times New Roman" w:eastAsia="Arial Unicode MS" w:hAnsi="Times New Roman" w:cs="Times New Roman"/>
          <w:b/>
          <w:bCs/>
          <w:color w:val="17365D" w:themeColor="text2" w:themeShade="BF"/>
          <w:sz w:val="28"/>
          <w:szCs w:val="28"/>
        </w:rPr>
        <w:t>Цели и задачи дошкольного учреждения</w:t>
      </w:r>
      <w:r w:rsidRPr="00D5595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D55953">
        <w:rPr>
          <w:rFonts w:ascii="Times New Roman" w:hAnsi="Times New Roman" w:cs="Times New Roman"/>
          <w:color w:val="17365D" w:themeColor="text2" w:themeShade="BF"/>
        </w:rPr>
        <w:t xml:space="preserve">    </w:t>
      </w:r>
    </w:p>
    <w:p w:rsidR="00492E00" w:rsidRPr="00D55953" w:rsidRDefault="00492E00" w:rsidP="00D55953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D55953">
        <w:rPr>
          <w:rFonts w:ascii="Times New Roman" w:hAnsi="Times New Roman"/>
          <w:b/>
          <w:i/>
          <w:sz w:val="32"/>
          <w:szCs w:val="32"/>
        </w:rPr>
        <w:t>Наша цель – это:</w:t>
      </w:r>
    </w:p>
    <w:p w:rsidR="00492E00" w:rsidRPr="00D55953" w:rsidRDefault="00492E00" w:rsidP="00D559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свободные, активные, самостоят</w:t>
      </w:r>
      <w:r w:rsidR="0026446B" w:rsidRPr="00D55953">
        <w:rPr>
          <w:rFonts w:ascii="Times New Roman" w:hAnsi="Times New Roman"/>
          <w:sz w:val="28"/>
          <w:szCs w:val="28"/>
        </w:rPr>
        <w:t>ельные дети, проявляющие инициа</w:t>
      </w:r>
      <w:r w:rsidRPr="00D55953">
        <w:rPr>
          <w:rFonts w:ascii="Times New Roman" w:hAnsi="Times New Roman"/>
          <w:sz w:val="28"/>
          <w:szCs w:val="28"/>
        </w:rPr>
        <w:t>тиву и в деятельности, и в общении;</w:t>
      </w:r>
    </w:p>
    <w:p w:rsidR="00492E00" w:rsidRPr="00D55953" w:rsidRDefault="00492E00" w:rsidP="00D559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 xml:space="preserve">открытые для общения </w:t>
      </w:r>
      <w:r w:rsidR="0026446B" w:rsidRPr="00D55953">
        <w:rPr>
          <w:rFonts w:ascii="Times New Roman" w:hAnsi="Times New Roman"/>
          <w:sz w:val="28"/>
          <w:szCs w:val="28"/>
        </w:rPr>
        <w:t xml:space="preserve">и </w:t>
      </w:r>
      <w:r w:rsidRPr="00D55953">
        <w:rPr>
          <w:rFonts w:ascii="Times New Roman" w:hAnsi="Times New Roman"/>
          <w:sz w:val="28"/>
          <w:szCs w:val="28"/>
        </w:rPr>
        <w:t>дружелюбные</w:t>
      </w:r>
      <w:r w:rsidR="0026446B" w:rsidRPr="00D55953">
        <w:rPr>
          <w:rFonts w:ascii="Times New Roman" w:hAnsi="Times New Roman"/>
          <w:sz w:val="28"/>
          <w:szCs w:val="28"/>
        </w:rPr>
        <w:t xml:space="preserve"> </w:t>
      </w:r>
      <w:r w:rsidRPr="00D55953">
        <w:rPr>
          <w:rFonts w:ascii="Times New Roman" w:hAnsi="Times New Roman"/>
          <w:sz w:val="28"/>
          <w:szCs w:val="28"/>
        </w:rPr>
        <w:t xml:space="preserve"> по отношению к </w:t>
      </w:r>
      <w:r w:rsidR="0026446B" w:rsidRPr="00D55953">
        <w:rPr>
          <w:rFonts w:ascii="Times New Roman" w:hAnsi="Times New Roman"/>
          <w:sz w:val="28"/>
          <w:szCs w:val="28"/>
        </w:rPr>
        <w:t xml:space="preserve"> сверстникам и взрослым </w:t>
      </w:r>
    </w:p>
    <w:p w:rsidR="00492E00" w:rsidRPr="00D55953" w:rsidRDefault="0026446B" w:rsidP="00D559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 xml:space="preserve">эмоционально отзывчивые, </w:t>
      </w:r>
      <w:r w:rsidR="00492E00" w:rsidRPr="00D55953">
        <w:rPr>
          <w:rFonts w:ascii="Times New Roman" w:hAnsi="Times New Roman"/>
          <w:sz w:val="28"/>
          <w:szCs w:val="28"/>
        </w:rPr>
        <w:t>любознател</w:t>
      </w:r>
      <w:r w:rsidRPr="00D55953">
        <w:rPr>
          <w:rFonts w:ascii="Times New Roman" w:hAnsi="Times New Roman"/>
          <w:sz w:val="28"/>
          <w:szCs w:val="28"/>
        </w:rPr>
        <w:t>ьные и интеллектуально развитые</w:t>
      </w:r>
    </w:p>
    <w:p w:rsidR="00492E00" w:rsidRPr="00D55953" w:rsidRDefault="00492E00" w:rsidP="00D559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 xml:space="preserve">     Самое важное состоит в том, что детский сад стремится быть тем местом, где дети могут весело и счастливо проводить время.</w:t>
      </w:r>
    </w:p>
    <w:p w:rsidR="00492E00" w:rsidRPr="00D55953" w:rsidRDefault="00492E00" w:rsidP="00D55953">
      <w:pPr>
        <w:pStyle w:val="a3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492E00" w:rsidRPr="00D55953" w:rsidRDefault="00492E00" w:rsidP="00D55953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D55953">
        <w:rPr>
          <w:rFonts w:ascii="Times New Roman" w:hAnsi="Times New Roman"/>
          <w:b/>
          <w:i/>
          <w:sz w:val="32"/>
          <w:szCs w:val="32"/>
        </w:rPr>
        <w:t>Задачи ДОУ:</w:t>
      </w:r>
    </w:p>
    <w:p w:rsidR="00492E00" w:rsidRPr="00D55953" w:rsidRDefault="00492E00" w:rsidP="00D5595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Сохранение и укрепление здоровья детей на основе его комплексного изучения в динамике; коррекция физического и психического здоровья ребенка; формирование у детей потребности в здоровом образе жизни через систему знаний и представлений.</w:t>
      </w:r>
    </w:p>
    <w:p w:rsidR="00492E00" w:rsidRPr="00D55953" w:rsidRDefault="00492E00" w:rsidP="00D5595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lastRenderedPageBreak/>
        <w:t>Своевременное, полноценное образование детей, их ориентация на самореализацию с учетом индивидуальных особенностей и возможностей.</w:t>
      </w:r>
    </w:p>
    <w:p w:rsidR="00492E00" w:rsidRPr="00D55953" w:rsidRDefault="00492E00" w:rsidP="00D5595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Создание условий для развития физических, творческих способностей детей в различных видах детской деятельности.</w:t>
      </w:r>
    </w:p>
    <w:p w:rsidR="00492E00" w:rsidRPr="00D55953" w:rsidRDefault="00492E00" w:rsidP="00D5595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Педагогическое взаимодействие с родителями, ориентация их на роль воспитателя в семье, на партнерские взаимоотношения с ребенком.</w:t>
      </w:r>
    </w:p>
    <w:p w:rsidR="00492E00" w:rsidRPr="00D55953" w:rsidRDefault="00492E00" w:rsidP="00D5595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Повышение профессиональной комп</w:t>
      </w:r>
      <w:r w:rsidR="0026446B" w:rsidRPr="00D55953">
        <w:rPr>
          <w:rFonts w:ascii="Times New Roman" w:hAnsi="Times New Roman"/>
          <w:sz w:val="28"/>
          <w:szCs w:val="28"/>
        </w:rPr>
        <w:t>етенции всех участников воспита</w:t>
      </w:r>
      <w:r w:rsidRPr="00D55953">
        <w:rPr>
          <w:rFonts w:ascii="Times New Roman" w:hAnsi="Times New Roman"/>
          <w:sz w:val="28"/>
          <w:szCs w:val="28"/>
        </w:rPr>
        <w:t>тельно-образовательного процесса (</w:t>
      </w:r>
      <w:r w:rsidR="0026446B" w:rsidRPr="00D55953">
        <w:rPr>
          <w:rFonts w:ascii="Times New Roman" w:hAnsi="Times New Roman"/>
          <w:sz w:val="28"/>
          <w:szCs w:val="28"/>
        </w:rPr>
        <w:t>педагогов, специалистов, родите</w:t>
      </w:r>
      <w:r w:rsidRPr="00D55953">
        <w:rPr>
          <w:rFonts w:ascii="Times New Roman" w:hAnsi="Times New Roman"/>
          <w:sz w:val="28"/>
          <w:szCs w:val="28"/>
        </w:rPr>
        <w:t>лей), создание условий для социального партнерства.</w:t>
      </w:r>
    </w:p>
    <w:p w:rsidR="00492E00" w:rsidRPr="00D55953" w:rsidRDefault="00492E00" w:rsidP="00D5595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 xml:space="preserve">Обобщение опыта педагогической </w:t>
      </w:r>
      <w:r w:rsidR="0026446B" w:rsidRPr="00D55953">
        <w:rPr>
          <w:rFonts w:ascii="Times New Roman" w:hAnsi="Times New Roman"/>
          <w:sz w:val="28"/>
          <w:szCs w:val="28"/>
        </w:rPr>
        <w:t>деятельности, изучение эффектив</w:t>
      </w:r>
      <w:r w:rsidRPr="00D55953">
        <w:rPr>
          <w:rFonts w:ascii="Times New Roman" w:hAnsi="Times New Roman"/>
          <w:sz w:val="28"/>
          <w:szCs w:val="28"/>
        </w:rPr>
        <w:t xml:space="preserve">ности инновационной деятельности и </w:t>
      </w:r>
      <w:r w:rsidR="0026446B" w:rsidRPr="00D55953">
        <w:rPr>
          <w:rFonts w:ascii="Times New Roman" w:hAnsi="Times New Roman"/>
          <w:sz w:val="28"/>
          <w:szCs w:val="28"/>
        </w:rPr>
        <w:t>ее результатов по основным напр</w:t>
      </w:r>
      <w:r w:rsidRPr="00D55953">
        <w:rPr>
          <w:rFonts w:ascii="Times New Roman" w:hAnsi="Times New Roman"/>
          <w:sz w:val="28"/>
          <w:szCs w:val="28"/>
        </w:rPr>
        <w:t>авлениям и со всеми субъектами деятельности (дети</w:t>
      </w:r>
      <w:r w:rsidR="0026446B" w:rsidRPr="00D55953">
        <w:rPr>
          <w:rFonts w:ascii="Times New Roman" w:hAnsi="Times New Roman"/>
          <w:sz w:val="28"/>
          <w:szCs w:val="28"/>
        </w:rPr>
        <w:t>,</w:t>
      </w:r>
      <w:r w:rsidRPr="00D55953">
        <w:rPr>
          <w:rFonts w:ascii="Times New Roman" w:hAnsi="Times New Roman"/>
          <w:sz w:val="28"/>
          <w:szCs w:val="28"/>
        </w:rPr>
        <w:t xml:space="preserve">         родители</w:t>
      </w:r>
      <w:r w:rsidR="0026446B" w:rsidRPr="00D55953">
        <w:rPr>
          <w:rFonts w:ascii="Times New Roman" w:hAnsi="Times New Roman"/>
          <w:sz w:val="28"/>
          <w:szCs w:val="28"/>
        </w:rPr>
        <w:t>,</w:t>
      </w:r>
      <w:r w:rsidRPr="00D55953">
        <w:rPr>
          <w:rFonts w:ascii="Times New Roman" w:hAnsi="Times New Roman"/>
          <w:sz w:val="28"/>
          <w:szCs w:val="28"/>
        </w:rPr>
        <w:t xml:space="preserve">  </w:t>
      </w:r>
      <w:r w:rsidR="0026446B" w:rsidRPr="00D55953">
        <w:rPr>
          <w:rFonts w:ascii="Times New Roman" w:hAnsi="Times New Roman"/>
          <w:sz w:val="28"/>
          <w:szCs w:val="28"/>
        </w:rPr>
        <w:t xml:space="preserve">педагоги и  </w:t>
      </w:r>
      <w:r w:rsidRPr="00D55953">
        <w:rPr>
          <w:rFonts w:ascii="Times New Roman" w:hAnsi="Times New Roman"/>
          <w:sz w:val="28"/>
          <w:szCs w:val="28"/>
        </w:rPr>
        <w:t xml:space="preserve">администрация) </w:t>
      </w:r>
    </w:p>
    <w:p w:rsidR="00492E00" w:rsidRPr="00D55953" w:rsidRDefault="00492E00" w:rsidP="00D559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E00" w:rsidRPr="00D55953" w:rsidRDefault="00492E00" w:rsidP="00D55953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D55953">
        <w:rPr>
          <w:rFonts w:ascii="Times New Roman" w:hAnsi="Times New Roman"/>
          <w:b/>
          <w:i/>
          <w:sz w:val="32"/>
          <w:szCs w:val="32"/>
        </w:rPr>
        <w:t>Направления деятельности ДОУ:</w:t>
      </w:r>
    </w:p>
    <w:p w:rsidR="00492E00" w:rsidRPr="00D55953" w:rsidRDefault="00492E00" w:rsidP="00D559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Обеспечение  охраны и укрепления здоровья детей, формирование привычки к здоровому образу жизни путем проведения профилактической работы и тесного сотрудничества с семьей;</w:t>
      </w:r>
    </w:p>
    <w:p w:rsidR="00492E00" w:rsidRPr="00D55953" w:rsidRDefault="00492E00" w:rsidP="00D559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Обеспечение  психологического благополучия с помощью создания комфортных условий пребывания ребенка в детском саду, привлечения к работе специалистов (педаг</w:t>
      </w:r>
      <w:r w:rsidR="0026446B" w:rsidRPr="00D55953">
        <w:rPr>
          <w:rFonts w:ascii="Times New Roman" w:hAnsi="Times New Roman"/>
          <w:sz w:val="28"/>
          <w:szCs w:val="28"/>
        </w:rPr>
        <w:t>ога-психолога, учителя-логопеда</w:t>
      </w:r>
      <w:r w:rsidRPr="00D55953">
        <w:rPr>
          <w:rFonts w:ascii="Times New Roman" w:hAnsi="Times New Roman"/>
          <w:sz w:val="28"/>
          <w:szCs w:val="28"/>
        </w:rPr>
        <w:t>)</w:t>
      </w:r>
    </w:p>
    <w:p w:rsidR="00492E00" w:rsidRPr="00D55953" w:rsidRDefault="00492E00" w:rsidP="00D559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Обеспечение  качественного ухода за детьми;</w:t>
      </w:r>
    </w:p>
    <w:p w:rsidR="00D17165" w:rsidRDefault="00492E00" w:rsidP="00D559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 xml:space="preserve">Развитие </w:t>
      </w:r>
      <w:r w:rsidR="0026446B" w:rsidRPr="00D55953">
        <w:rPr>
          <w:rFonts w:ascii="Times New Roman" w:hAnsi="Times New Roman"/>
          <w:sz w:val="28"/>
          <w:szCs w:val="28"/>
        </w:rPr>
        <w:t xml:space="preserve">личности ребенка по основным направлениям развития </w:t>
      </w:r>
      <w:r w:rsidRPr="00D55953">
        <w:rPr>
          <w:rFonts w:ascii="Times New Roman" w:hAnsi="Times New Roman"/>
          <w:sz w:val="28"/>
          <w:szCs w:val="28"/>
        </w:rPr>
        <w:t xml:space="preserve">с соблюдением индивидуального подхода </w:t>
      </w:r>
    </w:p>
    <w:p w:rsidR="00D55953" w:rsidRPr="00D55953" w:rsidRDefault="00D55953" w:rsidP="00D5595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312DB" w:rsidRPr="00D55953" w:rsidRDefault="00492E00" w:rsidP="00D55953">
      <w:pPr>
        <w:tabs>
          <w:tab w:val="left" w:pos="1420"/>
        </w:tabs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D55953">
        <w:rPr>
          <w:rFonts w:ascii="Times New Roman" w:eastAsia="Arial Unicode MS" w:hAnsi="Times New Roman" w:cs="Times New Roman"/>
          <w:b/>
          <w:bCs/>
          <w:color w:val="17365D" w:themeColor="text2" w:themeShade="BF"/>
          <w:sz w:val="28"/>
          <w:szCs w:val="28"/>
        </w:rPr>
        <w:t>Программно-методические ресурсы, используемые в дошкольном   образовательном учреждении</w:t>
      </w:r>
    </w:p>
    <w:p w:rsidR="001312DB" w:rsidRPr="00D55953" w:rsidRDefault="001312DB" w:rsidP="00D559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</w:rPr>
        <w:t xml:space="preserve">   </w:t>
      </w:r>
      <w:r w:rsidRPr="00D55953">
        <w:rPr>
          <w:rFonts w:ascii="Times New Roman" w:hAnsi="Times New Roman"/>
          <w:sz w:val="28"/>
          <w:szCs w:val="28"/>
        </w:rPr>
        <w:t xml:space="preserve">    </w:t>
      </w:r>
      <w:r w:rsidRPr="00D55953">
        <w:rPr>
          <w:rFonts w:ascii="Times New Roman" w:hAnsi="Times New Roman"/>
          <w:bCs/>
          <w:sz w:val="28"/>
          <w:szCs w:val="28"/>
        </w:rPr>
        <w:t xml:space="preserve">Создание воспитательно-образовательного  процесса в ДОУ определяется реализуемыми программами воспитания и образования дошкольников. </w:t>
      </w:r>
      <w:r w:rsidRPr="00D55953">
        <w:rPr>
          <w:rFonts w:ascii="Times New Roman" w:hAnsi="Times New Roman"/>
          <w:sz w:val="28"/>
          <w:szCs w:val="28"/>
        </w:rPr>
        <w:t xml:space="preserve"> Педагогический коллектив детского сада № 174 ведет образовательную работу на основе комплексной образовательной программы ДОУ.  Которая составлена на основе программы воспитания и обучения детей в детском  саду «От рождения до школы» под редакцией  М.А. Васильевой, Н.Е. Вераксы  и с учётом методических пособий  комплексной программы «Развитие и воспитание дошкольников в образовательной системе  «Школа – 2100».</w:t>
      </w:r>
    </w:p>
    <w:p w:rsidR="001312DB" w:rsidRPr="00D55953" w:rsidRDefault="001312DB" w:rsidP="00D559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681" w:rsidRPr="00D55953" w:rsidRDefault="002F5681" w:rsidP="00D5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Образовательная программа ДО</w:t>
      </w:r>
      <w:r w:rsidR="00A36EBA"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 174 обеспечивает разностороннее развитие детей в возрасте от 1,5 до 7  лет с учетом их возрастных и индивидуальных особенностей по основным направлениям:</w:t>
      </w:r>
    </w:p>
    <w:p w:rsidR="002F5681" w:rsidRPr="00D55953" w:rsidRDefault="002F5681" w:rsidP="00D5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 w:rsidRPr="00D55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Социально – коммуникативное развитие</w:t>
      </w:r>
    </w:p>
    <w:p w:rsidR="002F5681" w:rsidRPr="00D55953" w:rsidRDefault="002F5681" w:rsidP="00D5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 w:rsidRPr="00D55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Познавательное развитие</w:t>
      </w:r>
    </w:p>
    <w:p w:rsidR="002F5681" w:rsidRPr="00D55953" w:rsidRDefault="002F5681" w:rsidP="00D5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 w:rsidRPr="00D55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Речевое развитие</w:t>
      </w:r>
    </w:p>
    <w:p w:rsidR="002F5681" w:rsidRPr="00D55953" w:rsidRDefault="002F5681" w:rsidP="00D5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</w:t>
      </w:r>
      <w:r w:rsidRPr="00D55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Художественно – эстетическое развитие</w:t>
      </w:r>
    </w:p>
    <w:p w:rsidR="002F5681" w:rsidRPr="00D55953" w:rsidRDefault="002F5681" w:rsidP="00D5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•</w:t>
      </w:r>
      <w:r w:rsidRPr="00D55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Физическое развитие</w:t>
      </w:r>
    </w:p>
    <w:p w:rsidR="002F5681" w:rsidRPr="00D55953" w:rsidRDefault="002F5681" w:rsidP="00D5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Программа обеспечивает достижение воспитанниками готовности к школе.</w:t>
      </w:r>
    </w:p>
    <w:p w:rsidR="001312DB" w:rsidRPr="00D55953" w:rsidRDefault="001312DB" w:rsidP="00D559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 xml:space="preserve">    </w:t>
      </w:r>
    </w:p>
    <w:p w:rsidR="001312DB" w:rsidRPr="00D55953" w:rsidRDefault="001312DB" w:rsidP="00D559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 xml:space="preserve"> Исходя из социального заказа, не  нарушая процесса непрерывности, в педагогический процесс вписываются </w:t>
      </w:r>
      <w:r w:rsidRPr="00D55953">
        <w:rPr>
          <w:rFonts w:ascii="Times New Roman" w:hAnsi="Times New Roman"/>
          <w:b/>
          <w:sz w:val="28"/>
          <w:szCs w:val="28"/>
        </w:rPr>
        <w:t>парциальные</w:t>
      </w:r>
      <w:r w:rsidRPr="00D55953">
        <w:rPr>
          <w:rFonts w:ascii="Times New Roman" w:hAnsi="Times New Roman"/>
          <w:sz w:val="28"/>
          <w:szCs w:val="28"/>
        </w:rPr>
        <w:t xml:space="preserve"> программы и педагогические технологии , усиливающие разделы комплексной программы:</w:t>
      </w:r>
    </w:p>
    <w:p w:rsidR="001312DB" w:rsidRPr="00D55953" w:rsidRDefault="001312DB" w:rsidP="00D559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312DB" w:rsidRPr="00D55953" w:rsidRDefault="00791B88" w:rsidP="00D55953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D55953">
        <w:rPr>
          <w:rFonts w:ascii="Times New Roman" w:hAnsi="Times New Roman"/>
          <w:b/>
          <w:bCs/>
          <w:i/>
          <w:sz w:val="28"/>
          <w:szCs w:val="28"/>
        </w:rPr>
        <w:t>Художественно-эстетическое развитие детей дошкольного возраста</w:t>
      </w:r>
    </w:p>
    <w:p w:rsidR="001312DB" w:rsidRPr="00D55953" w:rsidRDefault="008C5E18" w:rsidP="00D5595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55953">
        <w:rPr>
          <w:rFonts w:ascii="Times New Roman" w:hAnsi="Times New Roman"/>
          <w:bCs/>
          <w:sz w:val="28"/>
          <w:szCs w:val="28"/>
        </w:rPr>
        <w:t>Программа «Цветные ладошки». И.А. Лыкова</w:t>
      </w:r>
    </w:p>
    <w:p w:rsidR="008C5E18" w:rsidRPr="00D55953" w:rsidRDefault="008C5E18" w:rsidP="00D559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5E18" w:rsidRPr="00D55953" w:rsidRDefault="008C5E18" w:rsidP="00D5595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b/>
          <w:i/>
          <w:sz w:val="28"/>
          <w:szCs w:val="28"/>
        </w:rPr>
        <w:t xml:space="preserve">Физическое развитие детей дошкольного возраста </w:t>
      </w:r>
    </w:p>
    <w:p w:rsidR="008C5E18" w:rsidRPr="00D55953" w:rsidRDefault="008C5E18" w:rsidP="00D55953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«Занимательная физкультура в детском саду» К.К. Утробина</w:t>
      </w:r>
    </w:p>
    <w:p w:rsidR="001312DB" w:rsidRPr="00D55953" w:rsidRDefault="001312DB" w:rsidP="00D5595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791B88" w:rsidRPr="00D55953" w:rsidRDefault="00791B88" w:rsidP="00D55953">
      <w:pPr>
        <w:pStyle w:val="af4"/>
        <w:numPr>
          <w:ilvl w:val="0"/>
          <w:numId w:val="5"/>
        </w:numPr>
        <w:rPr>
          <w:b/>
          <w:bCs/>
          <w:i/>
          <w:sz w:val="28"/>
          <w:szCs w:val="28"/>
        </w:rPr>
      </w:pPr>
      <w:r w:rsidRPr="00D55953">
        <w:rPr>
          <w:b/>
          <w:bCs/>
          <w:i/>
          <w:sz w:val="28"/>
          <w:szCs w:val="28"/>
        </w:rPr>
        <w:t xml:space="preserve">Познавательное развитие </w:t>
      </w:r>
    </w:p>
    <w:p w:rsidR="001312DB" w:rsidRPr="00D55953" w:rsidRDefault="00791B88" w:rsidP="00D55953">
      <w:pPr>
        <w:pStyle w:val="a3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C5E18" w:rsidRPr="00D55953">
        <w:rPr>
          <w:rFonts w:ascii="Times New Roman" w:hAnsi="Times New Roman"/>
          <w:sz w:val="28"/>
          <w:szCs w:val="28"/>
        </w:rPr>
        <w:t>«Правила пожарной безопасности для детей 5-8 лет» Т.А. Шорыгина</w:t>
      </w:r>
    </w:p>
    <w:p w:rsidR="001312DB" w:rsidRPr="00D55953" w:rsidRDefault="00791B88" w:rsidP="00D55953">
      <w:pPr>
        <w:pStyle w:val="a3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 xml:space="preserve"> </w:t>
      </w:r>
      <w:r w:rsidR="001312DB" w:rsidRPr="00D55953">
        <w:rPr>
          <w:rFonts w:ascii="Times New Roman" w:hAnsi="Times New Roman"/>
          <w:sz w:val="28"/>
          <w:szCs w:val="28"/>
        </w:rPr>
        <w:t>«Экологические наблюдения и эксперимен</w:t>
      </w:r>
      <w:r w:rsidRPr="00D55953">
        <w:rPr>
          <w:rFonts w:ascii="Times New Roman" w:hAnsi="Times New Roman"/>
          <w:sz w:val="28"/>
          <w:szCs w:val="28"/>
        </w:rPr>
        <w:t>ты в детском саду» А.И. Иванова</w:t>
      </w:r>
    </w:p>
    <w:p w:rsidR="000760AD" w:rsidRDefault="001312DB" w:rsidP="00D55953">
      <w:pPr>
        <w:pStyle w:val="a3"/>
        <w:rPr>
          <w:rFonts w:ascii="Times New Roman" w:hAnsi="Times New Roman"/>
          <w:color w:val="0000FF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 xml:space="preserve"> «Организация экспериментал</w:t>
      </w:r>
      <w:r w:rsidR="00791B88" w:rsidRPr="00D55953">
        <w:rPr>
          <w:rFonts w:ascii="Times New Roman" w:hAnsi="Times New Roman"/>
          <w:sz w:val="28"/>
          <w:szCs w:val="28"/>
        </w:rPr>
        <w:t xml:space="preserve">ьной деятельности дошкольников» </w:t>
      </w:r>
      <w:r w:rsidRPr="00D55953">
        <w:rPr>
          <w:rFonts w:ascii="Times New Roman" w:hAnsi="Times New Roman"/>
          <w:sz w:val="28"/>
          <w:szCs w:val="28"/>
        </w:rPr>
        <w:t>Л.Н. Прохоров</w:t>
      </w:r>
      <w:r w:rsidR="00DD33C6" w:rsidRPr="00D55953">
        <w:rPr>
          <w:rFonts w:ascii="Times New Roman" w:hAnsi="Times New Roman"/>
          <w:sz w:val="28"/>
          <w:szCs w:val="28"/>
        </w:rPr>
        <w:t>а</w:t>
      </w:r>
    </w:p>
    <w:p w:rsidR="000760AD" w:rsidRDefault="000760AD" w:rsidP="000760AD"/>
    <w:p w:rsidR="000760AD" w:rsidRPr="00D55953" w:rsidRDefault="000760AD" w:rsidP="00076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В 2014-2015 учебном году педагогический коллектив детского сада работал над следующими задачами:</w:t>
      </w:r>
    </w:p>
    <w:p w:rsidR="000760AD" w:rsidRPr="00D55953" w:rsidRDefault="000760AD" w:rsidP="000760AD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 Обеспечить развитие кадрового потенциала в процессе введения ФГОС ДО, через использование активных форм методической работы: мастер – классы, обучающие семинары по освоению образовательных технологий, участие педагогов в мероприятиях различного уровня, повышение квалификации и др.</w:t>
      </w:r>
    </w:p>
    <w:p w:rsidR="000760AD" w:rsidRPr="00D55953" w:rsidRDefault="000760AD" w:rsidP="000760AD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 Продолжать работу по внедрению современных образовательных технологий (систему деятельностного метода, проектную деятельность, игровые технологии, здоровьесберегающие технологии и др.)</w:t>
      </w:r>
    </w:p>
    <w:p w:rsidR="000760AD" w:rsidRPr="00D55953" w:rsidRDefault="000760AD" w:rsidP="000760AD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55953">
        <w:rPr>
          <w:rFonts w:ascii="Times New Roman" w:hAnsi="Times New Roman" w:cs="Times New Roman"/>
          <w:b/>
          <w:iCs/>
          <w:sz w:val="28"/>
          <w:szCs w:val="28"/>
        </w:rPr>
        <w:t>Итоги методической активности педагогов за 2014 – 2015 уч. год</w:t>
      </w:r>
    </w:p>
    <w:tbl>
      <w:tblPr>
        <w:tblStyle w:val="af7"/>
        <w:tblW w:w="10746" w:type="dxa"/>
        <w:tblInd w:w="-432" w:type="dxa"/>
        <w:tblLayout w:type="fixed"/>
        <w:tblLook w:val="0060"/>
      </w:tblPr>
      <w:tblGrid>
        <w:gridCol w:w="1391"/>
        <w:gridCol w:w="1134"/>
        <w:gridCol w:w="709"/>
        <w:gridCol w:w="850"/>
        <w:gridCol w:w="851"/>
        <w:gridCol w:w="708"/>
        <w:gridCol w:w="851"/>
        <w:gridCol w:w="850"/>
        <w:gridCol w:w="851"/>
        <w:gridCol w:w="992"/>
        <w:gridCol w:w="1559"/>
      </w:tblGrid>
      <w:tr w:rsidR="000760AD" w:rsidRPr="00D55953" w:rsidTr="00003EBD">
        <w:trPr>
          <w:trHeight w:val="1656"/>
        </w:trPr>
        <w:tc>
          <w:tcPr>
            <w:tcW w:w="1391" w:type="dxa"/>
            <w:tcBorders>
              <w:right w:val="single" w:sz="4" w:space="0" w:color="auto"/>
            </w:tcBorders>
          </w:tcPr>
          <w:p w:rsidR="000760AD" w:rsidRPr="00D55953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D55953">
              <w:rPr>
                <w:iCs/>
                <w:sz w:val="24"/>
                <w:szCs w:val="24"/>
              </w:rPr>
              <w:t>Мероприятия различного уровня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0760AD" w:rsidRPr="00D55953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D55953">
              <w:rPr>
                <w:iCs/>
                <w:sz w:val="24"/>
                <w:szCs w:val="24"/>
              </w:rPr>
              <w:t>Мастер-классы</w:t>
            </w:r>
          </w:p>
          <w:p w:rsidR="000760AD" w:rsidRPr="00D55953" w:rsidRDefault="000760AD" w:rsidP="00003EBD">
            <w:pPr>
              <w:jc w:val="center"/>
              <w:rPr>
                <w:sz w:val="24"/>
                <w:szCs w:val="24"/>
              </w:rPr>
            </w:pPr>
            <w:r w:rsidRPr="00D55953">
              <w:rPr>
                <w:sz w:val="24"/>
                <w:szCs w:val="24"/>
              </w:rPr>
              <w:t>(открытые мероприятия)</w:t>
            </w:r>
          </w:p>
        </w:tc>
        <w:tc>
          <w:tcPr>
            <w:tcW w:w="2410" w:type="dxa"/>
            <w:gridSpan w:val="3"/>
          </w:tcPr>
          <w:p w:rsidR="000760AD" w:rsidRPr="00D55953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D55953">
              <w:rPr>
                <w:iCs/>
                <w:sz w:val="24"/>
                <w:szCs w:val="24"/>
              </w:rPr>
              <w:t xml:space="preserve">Метод. Объединения, Творческая группа </w:t>
            </w:r>
          </w:p>
        </w:tc>
        <w:tc>
          <w:tcPr>
            <w:tcW w:w="2693" w:type="dxa"/>
            <w:gridSpan w:val="3"/>
          </w:tcPr>
          <w:p w:rsidR="000760AD" w:rsidRPr="00D55953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D55953">
              <w:rPr>
                <w:iCs/>
                <w:sz w:val="24"/>
                <w:szCs w:val="24"/>
              </w:rPr>
              <w:t>Обмен опытом (консультации, выступления, доклады)</w:t>
            </w:r>
          </w:p>
        </w:tc>
        <w:tc>
          <w:tcPr>
            <w:tcW w:w="1559" w:type="dxa"/>
          </w:tcPr>
          <w:p w:rsidR="000760AD" w:rsidRPr="00D55953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D55953">
              <w:rPr>
                <w:iCs/>
                <w:sz w:val="24"/>
                <w:szCs w:val="24"/>
              </w:rPr>
              <w:t>Участие в работе консультпункта</w:t>
            </w:r>
          </w:p>
        </w:tc>
      </w:tr>
      <w:tr w:rsidR="000760AD" w:rsidRPr="00D55953" w:rsidTr="00003EBD">
        <w:trPr>
          <w:trHeight w:val="615"/>
        </w:trPr>
        <w:tc>
          <w:tcPr>
            <w:tcW w:w="1391" w:type="dxa"/>
            <w:tcBorders>
              <w:right w:val="single" w:sz="4" w:space="0" w:color="auto"/>
            </w:tcBorders>
          </w:tcPr>
          <w:p w:rsidR="000760AD" w:rsidRPr="00D55953" w:rsidRDefault="000760AD" w:rsidP="00003EBD">
            <w:pPr>
              <w:jc w:val="center"/>
              <w:rPr>
                <w:iCs/>
                <w:sz w:val="24"/>
                <w:szCs w:val="24"/>
              </w:rPr>
            </w:pPr>
            <w:r w:rsidRPr="00D55953">
              <w:rPr>
                <w:iCs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0AD" w:rsidRPr="00D55953" w:rsidRDefault="000760AD" w:rsidP="00003EBD">
            <w:pPr>
              <w:jc w:val="center"/>
              <w:rPr>
                <w:iCs/>
                <w:sz w:val="16"/>
                <w:szCs w:val="16"/>
              </w:rPr>
            </w:pPr>
            <w:r w:rsidRPr="00D55953">
              <w:rPr>
                <w:iCs/>
                <w:sz w:val="16"/>
                <w:szCs w:val="16"/>
              </w:rPr>
              <w:t>ДОУ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60AD" w:rsidRPr="00D55953" w:rsidRDefault="000760AD" w:rsidP="00003EBD">
            <w:pPr>
              <w:jc w:val="center"/>
              <w:rPr>
                <w:iCs/>
                <w:sz w:val="16"/>
                <w:szCs w:val="16"/>
              </w:rPr>
            </w:pPr>
            <w:r w:rsidRPr="00D55953">
              <w:rPr>
                <w:iCs/>
                <w:sz w:val="16"/>
                <w:szCs w:val="16"/>
              </w:rPr>
              <w:t>Район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60AD" w:rsidRPr="00D55953" w:rsidRDefault="000760AD" w:rsidP="00003EBD">
            <w:pPr>
              <w:jc w:val="center"/>
              <w:rPr>
                <w:iCs/>
                <w:sz w:val="16"/>
                <w:szCs w:val="16"/>
              </w:rPr>
            </w:pPr>
            <w:r w:rsidRPr="00D55953">
              <w:rPr>
                <w:iCs/>
                <w:sz w:val="16"/>
                <w:szCs w:val="16"/>
              </w:rPr>
              <w:t>Город</w:t>
            </w:r>
          </w:p>
        </w:tc>
        <w:tc>
          <w:tcPr>
            <w:tcW w:w="851" w:type="dxa"/>
          </w:tcPr>
          <w:p w:rsidR="000760AD" w:rsidRPr="00D55953" w:rsidRDefault="000760AD" w:rsidP="00003EBD">
            <w:pPr>
              <w:jc w:val="center"/>
              <w:rPr>
                <w:iCs/>
                <w:sz w:val="16"/>
                <w:szCs w:val="16"/>
              </w:rPr>
            </w:pPr>
            <w:r w:rsidRPr="00D55953">
              <w:rPr>
                <w:iCs/>
                <w:sz w:val="16"/>
                <w:szCs w:val="16"/>
              </w:rPr>
              <w:t>ДОУ</w:t>
            </w:r>
          </w:p>
        </w:tc>
        <w:tc>
          <w:tcPr>
            <w:tcW w:w="708" w:type="dxa"/>
          </w:tcPr>
          <w:p w:rsidR="000760AD" w:rsidRPr="00D55953" w:rsidRDefault="000760AD" w:rsidP="00003EBD">
            <w:pPr>
              <w:jc w:val="center"/>
              <w:rPr>
                <w:iCs/>
                <w:sz w:val="16"/>
                <w:szCs w:val="16"/>
              </w:rPr>
            </w:pPr>
            <w:r w:rsidRPr="00D55953">
              <w:rPr>
                <w:iCs/>
                <w:sz w:val="16"/>
                <w:szCs w:val="16"/>
              </w:rPr>
              <w:t>Район</w:t>
            </w:r>
          </w:p>
        </w:tc>
        <w:tc>
          <w:tcPr>
            <w:tcW w:w="851" w:type="dxa"/>
          </w:tcPr>
          <w:p w:rsidR="000760AD" w:rsidRPr="00D55953" w:rsidRDefault="000760AD" w:rsidP="00003EBD">
            <w:pPr>
              <w:jc w:val="center"/>
              <w:rPr>
                <w:iCs/>
                <w:sz w:val="16"/>
                <w:szCs w:val="16"/>
              </w:rPr>
            </w:pPr>
            <w:r w:rsidRPr="00D55953">
              <w:rPr>
                <w:iCs/>
                <w:sz w:val="16"/>
                <w:szCs w:val="16"/>
              </w:rPr>
              <w:t>Город</w:t>
            </w:r>
          </w:p>
        </w:tc>
        <w:tc>
          <w:tcPr>
            <w:tcW w:w="850" w:type="dxa"/>
          </w:tcPr>
          <w:p w:rsidR="000760AD" w:rsidRPr="00D55953" w:rsidRDefault="000760AD" w:rsidP="00003EBD">
            <w:pPr>
              <w:jc w:val="center"/>
              <w:rPr>
                <w:iCs/>
                <w:sz w:val="16"/>
                <w:szCs w:val="16"/>
              </w:rPr>
            </w:pPr>
            <w:r w:rsidRPr="00D55953">
              <w:rPr>
                <w:iCs/>
                <w:sz w:val="16"/>
                <w:szCs w:val="16"/>
              </w:rPr>
              <w:t>ДОУ</w:t>
            </w:r>
          </w:p>
        </w:tc>
        <w:tc>
          <w:tcPr>
            <w:tcW w:w="851" w:type="dxa"/>
          </w:tcPr>
          <w:p w:rsidR="000760AD" w:rsidRPr="00D55953" w:rsidRDefault="000760AD" w:rsidP="00003EBD">
            <w:pPr>
              <w:jc w:val="center"/>
              <w:rPr>
                <w:iCs/>
                <w:sz w:val="16"/>
                <w:szCs w:val="16"/>
              </w:rPr>
            </w:pPr>
            <w:r w:rsidRPr="00D55953">
              <w:rPr>
                <w:iCs/>
                <w:sz w:val="16"/>
                <w:szCs w:val="16"/>
              </w:rPr>
              <w:t>Район</w:t>
            </w:r>
          </w:p>
        </w:tc>
        <w:tc>
          <w:tcPr>
            <w:tcW w:w="992" w:type="dxa"/>
          </w:tcPr>
          <w:p w:rsidR="000760AD" w:rsidRPr="00D55953" w:rsidRDefault="000760AD" w:rsidP="00003EBD">
            <w:pPr>
              <w:jc w:val="center"/>
              <w:rPr>
                <w:iCs/>
                <w:sz w:val="16"/>
                <w:szCs w:val="16"/>
              </w:rPr>
            </w:pPr>
            <w:r w:rsidRPr="00D55953">
              <w:rPr>
                <w:iCs/>
                <w:sz w:val="16"/>
                <w:szCs w:val="16"/>
              </w:rPr>
              <w:t>Город</w:t>
            </w:r>
          </w:p>
        </w:tc>
        <w:tc>
          <w:tcPr>
            <w:tcW w:w="1559" w:type="dxa"/>
            <w:vMerge w:val="restart"/>
          </w:tcPr>
          <w:p w:rsidR="000760AD" w:rsidRPr="00D55953" w:rsidRDefault="000760AD" w:rsidP="00003EBD">
            <w:pPr>
              <w:jc w:val="center"/>
              <w:rPr>
                <w:iCs/>
                <w:sz w:val="28"/>
                <w:szCs w:val="28"/>
              </w:rPr>
            </w:pPr>
            <w:r w:rsidRPr="00D55953">
              <w:rPr>
                <w:iCs/>
                <w:sz w:val="28"/>
                <w:szCs w:val="28"/>
              </w:rPr>
              <w:t>4 педагога</w:t>
            </w:r>
          </w:p>
        </w:tc>
      </w:tr>
      <w:tr w:rsidR="000760AD" w:rsidRPr="00D55953" w:rsidTr="00003EBD">
        <w:tc>
          <w:tcPr>
            <w:tcW w:w="1391" w:type="dxa"/>
          </w:tcPr>
          <w:p w:rsidR="000760AD" w:rsidRPr="00D55953" w:rsidRDefault="000760AD" w:rsidP="00003EBD">
            <w:pPr>
              <w:jc w:val="center"/>
              <w:rPr>
                <w:iCs/>
              </w:rPr>
            </w:pPr>
            <w:r w:rsidRPr="00D55953">
              <w:rPr>
                <w:iCs/>
              </w:rPr>
              <w:t>Количество участвующих педагогов</w:t>
            </w:r>
          </w:p>
        </w:tc>
        <w:tc>
          <w:tcPr>
            <w:tcW w:w="1134" w:type="dxa"/>
          </w:tcPr>
          <w:p w:rsidR="000760AD" w:rsidRPr="00D55953" w:rsidRDefault="000760AD" w:rsidP="00003EBD">
            <w:pPr>
              <w:jc w:val="center"/>
              <w:rPr>
                <w:iCs/>
                <w:sz w:val="28"/>
                <w:szCs w:val="28"/>
              </w:rPr>
            </w:pPr>
            <w:r w:rsidRPr="00D55953">
              <w:rPr>
                <w:iCs/>
                <w:sz w:val="28"/>
                <w:szCs w:val="28"/>
              </w:rPr>
              <w:t xml:space="preserve">4 </w:t>
            </w:r>
            <w:r w:rsidRPr="00D55953">
              <w:rPr>
                <w:iCs/>
                <w:sz w:val="16"/>
                <w:szCs w:val="16"/>
              </w:rPr>
              <w:t>педагога проводили мастер-классы  (18 педагогов участников)</w:t>
            </w:r>
          </w:p>
        </w:tc>
        <w:tc>
          <w:tcPr>
            <w:tcW w:w="709" w:type="dxa"/>
          </w:tcPr>
          <w:p w:rsidR="000760AD" w:rsidRPr="00D55953" w:rsidRDefault="000760AD" w:rsidP="00003EBD">
            <w:pPr>
              <w:jc w:val="center"/>
              <w:rPr>
                <w:iCs/>
                <w:sz w:val="28"/>
                <w:szCs w:val="28"/>
              </w:rPr>
            </w:pPr>
            <w:r w:rsidRPr="00D55953">
              <w:rPr>
                <w:iCs/>
                <w:sz w:val="28"/>
                <w:szCs w:val="28"/>
              </w:rPr>
              <w:t xml:space="preserve">3 </w:t>
            </w:r>
            <w:r w:rsidRPr="00D55953">
              <w:rPr>
                <w:iCs/>
                <w:sz w:val="16"/>
                <w:szCs w:val="16"/>
              </w:rPr>
              <w:t>участника</w:t>
            </w:r>
          </w:p>
        </w:tc>
        <w:tc>
          <w:tcPr>
            <w:tcW w:w="850" w:type="dxa"/>
          </w:tcPr>
          <w:p w:rsidR="000760AD" w:rsidRPr="00D55953" w:rsidRDefault="000760AD" w:rsidP="00003EBD">
            <w:pPr>
              <w:jc w:val="center"/>
              <w:rPr>
                <w:iCs/>
                <w:sz w:val="28"/>
                <w:szCs w:val="28"/>
              </w:rPr>
            </w:pPr>
            <w:r w:rsidRPr="00D55953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760AD" w:rsidRPr="00D55953" w:rsidRDefault="000760AD" w:rsidP="00003EBD">
            <w:pPr>
              <w:jc w:val="center"/>
              <w:rPr>
                <w:iCs/>
                <w:sz w:val="28"/>
                <w:szCs w:val="28"/>
              </w:rPr>
            </w:pPr>
            <w:r w:rsidRPr="00D55953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0760AD" w:rsidRPr="00D55953" w:rsidRDefault="000760AD" w:rsidP="00003EBD">
            <w:pPr>
              <w:jc w:val="center"/>
              <w:rPr>
                <w:iCs/>
                <w:sz w:val="28"/>
                <w:szCs w:val="28"/>
              </w:rPr>
            </w:pPr>
            <w:r w:rsidRPr="00D55953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760AD" w:rsidRPr="00D55953" w:rsidRDefault="000760AD" w:rsidP="00003EBD">
            <w:pPr>
              <w:jc w:val="center"/>
              <w:rPr>
                <w:iCs/>
                <w:sz w:val="28"/>
                <w:szCs w:val="28"/>
              </w:rPr>
            </w:pPr>
            <w:r w:rsidRPr="00D55953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760AD" w:rsidRPr="00D55953" w:rsidRDefault="000760AD" w:rsidP="00003EBD">
            <w:pPr>
              <w:jc w:val="center"/>
              <w:rPr>
                <w:iCs/>
                <w:sz w:val="28"/>
                <w:szCs w:val="28"/>
              </w:rPr>
            </w:pPr>
            <w:r w:rsidRPr="00D55953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760AD" w:rsidRPr="00D55953" w:rsidRDefault="000760AD" w:rsidP="00003EBD">
            <w:pPr>
              <w:jc w:val="center"/>
              <w:rPr>
                <w:iCs/>
                <w:sz w:val="28"/>
                <w:szCs w:val="28"/>
              </w:rPr>
            </w:pPr>
            <w:r w:rsidRPr="00D55953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760AD" w:rsidRPr="00D55953" w:rsidRDefault="000760AD" w:rsidP="00003EBD">
            <w:pPr>
              <w:jc w:val="center"/>
              <w:rPr>
                <w:iCs/>
                <w:sz w:val="28"/>
                <w:szCs w:val="28"/>
              </w:rPr>
            </w:pPr>
            <w:r w:rsidRPr="00D55953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0760AD" w:rsidRPr="00D55953" w:rsidRDefault="000760AD" w:rsidP="00003EBD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0760AD" w:rsidRPr="00D55953" w:rsidRDefault="000760AD" w:rsidP="000760AD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0760AD" w:rsidRPr="00D55953" w:rsidRDefault="000760AD" w:rsidP="000760AD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5595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Сотрудники прошли обучения на курсах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0"/>
        <w:gridCol w:w="2693"/>
      </w:tblGrid>
      <w:tr w:rsidR="000760AD" w:rsidRPr="00D55953" w:rsidTr="00003EBD">
        <w:trPr>
          <w:trHeight w:val="465"/>
        </w:trPr>
        <w:tc>
          <w:tcPr>
            <w:tcW w:w="8080" w:type="dxa"/>
          </w:tcPr>
          <w:p w:rsidR="000760AD" w:rsidRPr="00D55953" w:rsidRDefault="000760AD" w:rsidP="00003EBD">
            <w:pPr>
              <w:spacing w:line="240" w:lineRule="auto"/>
              <w:ind w:left="45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курсов</w:t>
            </w:r>
          </w:p>
        </w:tc>
        <w:tc>
          <w:tcPr>
            <w:tcW w:w="2693" w:type="dxa"/>
          </w:tcPr>
          <w:p w:rsidR="000760AD" w:rsidRPr="00D55953" w:rsidRDefault="000760AD" w:rsidP="00003EBD">
            <w:pPr>
              <w:spacing w:line="240" w:lineRule="auto"/>
              <w:ind w:left="45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обученных педагогов</w:t>
            </w:r>
          </w:p>
        </w:tc>
      </w:tr>
      <w:tr w:rsidR="000760AD" w:rsidRPr="00D55953" w:rsidTr="00003EBD">
        <w:tblPrEx>
          <w:tblBorders>
            <w:top w:val="outset" w:sz="6" w:space="0" w:color="CCCCCC"/>
            <w:left w:val="outset" w:sz="6" w:space="0" w:color="CCCCCC"/>
            <w:bottom w:val="outset" w:sz="6" w:space="0" w:color="CCCCCC"/>
            <w:right w:val="outset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0AD" w:rsidRPr="00D55953" w:rsidRDefault="000760AD" w:rsidP="00003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«ФГОС: содержание, технологии»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AD" w:rsidRPr="00D55953" w:rsidRDefault="000760AD" w:rsidP="00003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0AD" w:rsidRPr="00D55953" w:rsidTr="00003EBD">
        <w:tblPrEx>
          <w:tblBorders>
            <w:top w:val="outset" w:sz="6" w:space="0" w:color="CCCCCC"/>
            <w:left w:val="outset" w:sz="6" w:space="0" w:color="CCCCCC"/>
            <w:bottom w:val="outset" w:sz="6" w:space="0" w:color="CCCCCC"/>
            <w:right w:val="outset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0AD" w:rsidRPr="00D55953" w:rsidRDefault="000760AD" w:rsidP="00003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«Актуальные вопросы введения ФГОС дошкольного образования»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AD" w:rsidRPr="00D55953" w:rsidRDefault="000760AD" w:rsidP="00003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760AD" w:rsidRPr="00D55953" w:rsidTr="00003EBD">
        <w:tblPrEx>
          <w:tblBorders>
            <w:top w:val="outset" w:sz="6" w:space="0" w:color="CCCCCC"/>
            <w:left w:val="outset" w:sz="6" w:space="0" w:color="CCCCCC"/>
            <w:bottom w:val="outset" w:sz="6" w:space="0" w:color="CCCCCC"/>
            <w:right w:val="outset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0AD" w:rsidRPr="00D55953" w:rsidRDefault="000760AD" w:rsidP="00003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«Сказочные лабиринты игры» - игровая технология интеллектуального развития детей (в соответствии с ФГОС ДО)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AD" w:rsidRPr="00D55953" w:rsidRDefault="000760AD" w:rsidP="00003E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760AD" w:rsidRPr="00D55953" w:rsidRDefault="000760AD" w:rsidP="00003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0AD" w:rsidRPr="00D55953" w:rsidTr="00003EBD">
        <w:tblPrEx>
          <w:tblBorders>
            <w:top w:val="outset" w:sz="6" w:space="0" w:color="CCCCCC"/>
            <w:left w:val="outset" w:sz="6" w:space="0" w:color="CCCCCC"/>
            <w:bottom w:val="outset" w:sz="6" w:space="0" w:color="CCCCCC"/>
            <w:right w:val="outset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0AD" w:rsidRPr="00D55953" w:rsidRDefault="000760AD" w:rsidP="00003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«ФГОС: здоровьесберегающие и здоровьеформирующие технологии»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AD" w:rsidRPr="00D55953" w:rsidRDefault="000760AD" w:rsidP="00003E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0AD" w:rsidRPr="00D55953" w:rsidTr="00003EBD">
        <w:tblPrEx>
          <w:tblBorders>
            <w:top w:val="outset" w:sz="6" w:space="0" w:color="CCCCCC"/>
            <w:left w:val="outset" w:sz="6" w:space="0" w:color="CCCCCC"/>
            <w:bottom w:val="outset" w:sz="6" w:space="0" w:color="CCCCCC"/>
            <w:right w:val="outset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0AD" w:rsidRPr="00D55953" w:rsidRDefault="000760AD" w:rsidP="00003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«ФГОС ДО: организация познавательно-исследовательской деятельности детей старшего возраста»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AD" w:rsidRPr="00D55953" w:rsidRDefault="000760AD" w:rsidP="00003E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0AD" w:rsidRPr="00D55953" w:rsidTr="00003EBD">
        <w:tblPrEx>
          <w:tblBorders>
            <w:top w:val="outset" w:sz="6" w:space="0" w:color="CCCCCC"/>
            <w:left w:val="outset" w:sz="6" w:space="0" w:color="CCCCCC"/>
            <w:bottom w:val="outset" w:sz="6" w:space="0" w:color="CCCCCC"/>
            <w:right w:val="outset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0AD" w:rsidRPr="00D55953" w:rsidRDefault="000760AD" w:rsidP="00003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здоровья как основа для реализации требований ФГОС»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AD" w:rsidRPr="00D55953" w:rsidRDefault="000760AD" w:rsidP="00003E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0AD" w:rsidRPr="00D55953" w:rsidTr="00003EBD">
        <w:tblPrEx>
          <w:tblBorders>
            <w:top w:val="outset" w:sz="6" w:space="0" w:color="CCCCCC"/>
            <w:left w:val="outset" w:sz="6" w:space="0" w:color="CCCCCC"/>
            <w:bottom w:val="outset" w:sz="6" w:space="0" w:color="CCCCCC"/>
            <w:right w:val="outset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0AD" w:rsidRPr="00D55953" w:rsidRDefault="000760AD" w:rsidP="00003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«ФГОСДО технология физического воспитания»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AD" w:rsidRPr="00D55953" w:rsidRDefault="000760AD" w:rsidP="00003E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0AD" w:rsidRPr="00D55953" w:rsidTr="00003EBD">
        <w:tblPrEx>
          <w:tblBorders>
            <w:top w:val="outset" w:sz="6" w:space="0" w:color="CCCCCC"/>
            <w:left w:val="outset" w:sz="6" w:space="0" w:color="CCCCCC"/>
            <w:bottom w:val="outset" w:sz="6" w:space="0" w:color="CCCCCC"/>
            <w:right w:val="outset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0AD" w:rsidRPr="00D55953" w:rsidRDefault="000760AD" w:rsidP="00003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«Инструктор детского фитнеса»  </w:t>
            </w:r>
          </w:p>
          <w:p w:rsidR="000760AD" w:rsidRPr="00D55953" w:rsidRDefault="000760AD" w:rsidP="00003E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AD" w:rsidRPr="00D55953" w:rsidRDefault="000760AD" w:rsidP="00003E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60AD" w:rsidRDefault="000760AD" w:rsidP="000760AD">
      <w:pPr>
        <w:spacing w:line="240" w:lineRule="auto"/>
        <w:jc w:val="center"/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</w:pPr>
    </w:p>
    <w:p w:rsidR="000760AD" w:rsidRDefault="000760AD" w:rsidP="000760AD">
      <w:pPr>
        <w:spacing w:line="240" w:lineRule="auto"/>
        <w:jc w:val="center"/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</w:pPr>
    </w:p>
    <w:p w:rsidR="000760AD" w:rsidRPr="00D55953" w:rsidRDefault="000760AD" w:rsidP="000760AD">
      <w:pPr>
        <w:spacing w:line="240" w:lineRule="auto"/>
        <w:jc w:val="center"/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</w:pPr>
      <w:r w:rsidRPr="00D55953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Количество педагогов,  овладевших и применяющих в своей работе инновационные технологии</w:t>
      </w:r>
    </w:p>
    <w:p w:rsidR="000760AD" w:rsidRPr="00D55953" w:rsidRDefault="000760AD" w:rsidP="000760A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Технология ТРИЗ (творческое решение изобретательных задач) – 2 педагога</w:t>
      </w:r>
    </w:p>
    <w:p w:rsidR="000760AD" w:rsidRPr="00D55953" w:rsidRDefault="000760AD" w:rsidP="000760A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Технология деят</w:t>
      </w:r>
      <w:r w:rsidRPr="00D55953">
        <w:rPr>
          <w:rFonts w:ascii="Times New Roman" w:hAnsi="Times New Roman" w:cs="Times New Roman"/>
          <w:sz w:val="28"/>
          <w:szCs w:val="28"/>
        </w:rPr>
        <w:t>ельностного метода обучения -  2 педагога</w:t>
      </w:r>
    </w:p>
    <w:p w:rsidR="000760AD" w:rsidRPr="00D55953" w:rsidRDefault="000760AD" w:rsidP="000760A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Проектная деятельность -  7 педагогов </w:t>
      </w:r>
    </w:p>
    <w:p w:rsidR="000760AD" w:rsidRPr="00D55953" w:rsidRDefault="000760AD" w:rsidP="000760A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Технология «Сказочные лабиринты игры»</w:t>
      </w:r>
      <w:r w:rsidRPr="00D55953">
        <w:rPr>
          <w:rFonts w:ascii="Times New Roman" w:hAnsi="Times New Roman" w:cs="Times New Roman"/>
          <w:sz w:val="28"/>
          <w:szCs w:val="28"/>
        </w:rPr>
        <w:t xml:space="preserve"> В.В.Воскобовича – 4 педагога</w:t>
      </w:r>
    </w:p>
    <w:p w:rsidR="000760AD" w:rsidRPr="00D55953" w:rsidRDefault="000760AD" w:rsidP="000760A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D55953">
        <w:rPr>
          <w:rFonts w:ascii="Times New Roman" w:hAnsi="Times New Roman" w:cs="Times New Roman"/>
          <w:sz w:val="28"/>
          <w:szCs w:val="28"/>
        </w:rPr>
        <w:t>ровьесберегающие технологии -  21 педагог</w:t>
      </w:r>
    </w:p>
    <w:p w:rsidR="000760AD" w:rsidRPr="00D55953" w:rsidRDefault="000760AD" w:rsidP="000760A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ИКТ в образоват</w:t>
      </w:r>
      <w:r w:rsidRPr="00D55953">
        <w:rPr>
          <w:rFonts w:ascii="Times New Roman" w:hAnsi="Times New Roman" w:cs="Times New Roman"/>
          <w:sz w:val="28"/>
          <w:szCs w:val="28"/>
        </w:rPr>
        <w:t>ельной деятельности с детьми –  9 педагогов</w:t>
      </w:r>
    </w:p>
    <w:p w:rsidR="000760AD" w:rsidRPr="00D55953" w:rsidRDefault="000760AD" w:rsidP="000760A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Игровые технологии – 6 педагогов</w:t>
      </w:r>
      <w:r w:rsidRPr="00D55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60AD" w:rsidRDefault="000760AD" w:rsidP="000760AD"/>
    <w:p w:rsidR="001237E2" w:rsidRPr="000760AD" w:rsidRDefault="001237E2" w:rsidP="000760AD">
      <w:pPr>
        <w:sectPr w:rsidR="001237E2" w:rsidRPr="000760AD" w:rsidSect="00DD33C6">
          <w:pgSz w:w="11906" w:h="16838"/>
          <w:pgMar w:top="993" w:right="1440" w:bottom="1134" w:left="851" w:header="709" w:footer="709" w:gutter="0"/>
          <w:cols w:space="708"/>
          <w:docGrid w:linePitch="360"/>
        </w:sectPr>
      </w:pPr>
    </w:p>
    <w:p w:rsidR="003735B9" w:rsidRPr="00D55953" w:rsidRDefault="003735B9" w:rsidP="00D55953">
      <w:pPr>
        <w:pStyle w:val="a8"/>
        <w:tabs>
          <w:tab w:val="left" w:pos="7371"/>
        </w:tabs>
        <w:jc w:val="center"/>
        <w:rPr>
          <w:color w:val="17365D" w:themeColor="text2" w:themeShade="BF"/>
          <w:sz w:val="28"/>
          <w:szCs w:val="28"/>
        </w:rPr>
      </w:pPr>
      <w:r w:rsidRPr="00D55953">
        <w:rPr>
          <w:color w:val="17365D" w:themeColor="text2" w:themeShade="BF"/>
          <w:sz w:val="28"/>
          <w:szCs w:val="28"/>
        </w:rPr>
        <w:lastRenderedPageBreak/>
        <w:t xml:space="preserve">Посещения педагогическими работниками </w:t>
      </w:r>
      <w:r w:rsidRPr="00D55953">
        <w:rPr>
          <w:color w:val="17365D" w:themeColor="text2" w:themeShade="BF"/>
          <w:sz w:val="28"/>
          <w:szCs w:val="28"/>
          <w:u w:val="single"/>
        </w:rPr>
        <w:t>МДОУ детского сада № 174</w:t>
      </w:r>
      <w:r w:rsidRPr="00D55953">
        <w:rPr>
          <w:color w:val="17365D" w:themeColor="text2" w:themeShade="BF"/>
          <w:sz w:val="28"/>
          <w:szCs w:val="28"/>
        </w:rPr>
        <w:t xml:space="preserve">  мастер-классов по реализации ФГОС в дошкольных образовательных учреждениях города Ярославля</w:t>
      </w:r>
    </w:p>
    <w:p w:rsidR="003735B9" w:rsidRPr="00D55953" w:rsidRDefault="003735B9" w:rsidP="00D55953">
      <w:pPr>
        <w:pStyle w:val="a8"/>
        <w:tabs>
          <w:tab w:val="left" w:pos="7371"/>
        </w:tabs>
        <w:jc w:val="center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2"/>
        <w:gridCol w:w="7716"/>
        <w:gridCol w:w="3224"/>
      </w:tblGrid>
      <w:tr w:rsidR="003735B9" w:rsidRPr="00D55953" w:rsidTr="00323C67">
        <w:tc>
          <w:tcPr>
            <w:tcW w:w="3402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Количество педагогических работников, посетивших мастер-классы</w:t>
            </w:r>
          </w:p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чел.</w:t>
            </w:r>
          </w:p>
        </w:tc>
        <w:tc>
          <w:tcPr>
            <w:tcW w:w="8079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Тема мастер-класс</w:t>
            </w:r>
          </w:p>
        </w:tc>
        <w:tc>
          <w:tcPr>
            <w:tcW w:w="3338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МДОУ, где проводился мастер-класс</w:t>
            </w:r>
          </w:p>
        </w:tc>
      </w:tr>
      <w:tr w:rsidR="003735B9" w:rsidRPr="00D55953" w:rsidTr="00323C67">
        <w:trPr>
          <w:trHeight w:val="390"/>
        </w:trPr>
        <w:tc>
          <w:tcPr>
            <w:tcW w:w="3402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1 чел.</w:t>
            </w:r>
          </w:p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t xml:space="preserve"> «Интеграция продуктивных видов деятельности при ознакомлении детей с декоративно - прикладным искусством (подготовительная группа)»</w:t>
            </w:r>
          </w:p>
        </w:tc>
        <w:tc>
          <w:tcPr>
            <w:tcW w:w="3338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МДОУ № 5</w:t>
            </w:r>
          </w:p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735B9" w:rsidRPr="00D55953" w:rsidTr="00323C67">
        <w:trPr>
          <w:trHeight w:val="180"/>
        </w:trPr>
        <w:tc>
          <w:tcPr>
            <w:tcW w:w="3402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2 чел.</w:t>
            </w:r>
          </w:p>
        </w:tc>
        <w:tc>
          <w:tcPr>
            <w:tcW w:w="8079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«Психолого-педагогическое сопровождение детей раннего возраста»</w:t>
            </w:r>
          </w:p>
        </w:tc>
        <w:tc>
          <w:tcPr>
            <w:tcW w:w="3338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МДОУ № 59</w:t>
            </w:r>
          </w:p>
        </w:tc>
      </w:tr>
      <w:tr w:rsidR="003735B9" w:rsidRPr="00D55953" w:rsidTr="00323C67">
        <w:trPr>
          <w:trHeight w:val="270"/>
        </w:trPr>
        <w:tc>
          <w:tcPr>
            <w:tcW w:w="3402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2 чел.</w:t>
            </w:r>
          </w:p>
        </w:tc>
        <w:tc>
          <w:tcPr>
            <w:tcW w:w="8079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«Создание развивающей предметно- пространственной среды как средство повышения творческой активности детей»</w:t>
            </w:r>
          </w:p>
        </w:tc>
        <w:tc>
          <w:tcPr>
            <w:tcW w:w="3338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МДОУ № 6, 25, 61, 75, 106, 241</w:t>
            </w:r>
          </w:p>
        </w:tc>
      </w:tr>
      <w:tr w:rsidR="003735B9" w:rsidRPr="00D55953" w:rsidTr="00323C67">
        <w:trPr>
          <w:trHeight w:val="375"/>
        </w:trPr>
        <w:tc>
          <w:tcPr>
            <w:tcW w:w="3402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2 чел.</w:t>
            </w:r>
          </w:p>
        </w:tc>
        <w:tc>
          <w:tcPr>
            <w:tcW w:w="8079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 xml:space="preserve"> «Реализация образовательной программы средствами современных педагогических технологий»</w:t>
            </w:r>
          </w:p>
        </w:tc>
        <w:tc>
          <w:tcPr>
            <w:tcW w:w="3338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МДОУ № 227</w:t>
            </w:r>
          </w:p>
        </w:tc>
      </w:tr>
      <w:tr w:rsidR="003735B9" w:rsidRPr="00D55953" w:rsidTr="00323C67">
        <w:trPr>
          <w:trHeight w:val="431"/>
        </w:trPr>
        <w:tc>
          <w:tcPr>
            <w:tcW w:w="3402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1 чел.</w:t>
            </w:r>
          </w:p>
        </w:tc>
        <w:tc>
          <w:tcPr>
            <w:tcW w:w="8079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«Использование проектного метода в совместной деятельности участников образовательных отношений»</w:t>
            </w:r>
          </w:p>
        </w:tc>
        <w:tc>
          <w:tcPr>
            <w:tcW w:w="3338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МДОУ № 236</w:t>
            </w:r>
          </w:p>
        </w:tc>
      </w:tr>
      <w:tr w:rsidR="003735B9" w:rsidRPr="00D55953" w:rsidTr="00323C67">
        <w:trPr>
          <w:trHeight w:val="382"/>
        </w:trPr>
        <w:tc>
          <w:tcPr>
            <w:tcW w:w="3402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1 чел.</w:t>
            </w:r>
          </w:p>
        </w:tc>
        <w:tc>
          <w:tcPr>
            <w:tcW w:w="8079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 xml:space="preserve"> «Развитие познавательной активности детей старшего дошкольного возраста в экспериментальной деятельности»</w:t>
            </w:r>
          </w:p>
        </w:tc>
        <w:tc>
          <w:tcPr>
            <w:tcW w:w="3338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МДОУ № 75</w:t>
            </w:r>
          </w:p>
        </w:tc>
      </w:tr>
      <w:tr w:rsidR="003735B9" w:rsidRPr="00D55953" w:rsidTr="00323C67">
        <w:tc>
          <w:tcPr>
            <w:tcW w:w="3402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1 чел.</w:t>
            </w:r>
          </w:p>
        </w:tc>
        <w:tc>
          <w:tcPr>
            <w:tcW w:w="8079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t>«Использование технических средств обучения в образовательном процессе»</w:t>
            </w:r>
          </w:p>
        </w:tc>
        <w:tc>
          <w:tcPr>
            <w:tcW w:w="3338" w:type="dxa"/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t>МДОУ № 120</w:t>
            </w:r>
          </w:p>
        </w:tc>
      </w:tr>
      <w:tr w:rsidR="003735B9" w:rsidRPr="00D55953" w:rsidTr="00323C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2 чел.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«Подготовка к аттестации педагогических работников и организация работы по самообразованию»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МДОУ № 114</w:t>
            </w:r>
          </w:p>
        </w:tc>
      </w:tr>
      <w:tr w:rsidR="003735B9" w:rsidRPr="00D55953" w:rsidTr="00323C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2 чел.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«Организация развлечений, как форма работы с родителями, в условиях реализации ФГОС дошкольного образования»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МДОУ № 187</w:t>
            </w:r>
          </w:p>
        </w:tc>
      </w:tr>
      <w:tr w:rsidR="003735B9" w:rsidRPr="00D55953" w:rsidTr="00323C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 xml:space="preserve"> 2 чел.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 xml:space="preserve"> «Использование технологии ТРИЗ в развитии связной речи детей дошкольного возраста»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МДОУ № 74</w:t>
            </w:r>
          </w:p>
        </w:tc>
      </w:tr>
      <w:tr w:rsidR="003735B9" w:rsidRPr="00D55953" w:rsidTr="00323C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D55953">
              <w:rPr>
                <w:sz w:val="26"/>
                <w:szCs w:val="26"/>
              </w:rPr>
              <w:t>5 чел.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«Развивающая предметно-пространственная среда как условие формирования игровой деятельности дошкольников»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B9" w:rsidRPr="00D55953" w:rsidRDefault="003735B9" w:rsidP="00D55953">
            <w:pPr>
              <w:pStyle w:val="a8"/>
              <w:tabs>
                <w:tab w:val="left" w:pos="7371"/>
              </w:tabs>
              <w:jc w:val="both"/>
            </w:pPr>
            <w:r w:rsidRPr="00D55953">
              <w:t>МДОУ № №</w:t>
            </w:r>
            <w:r w:rsidR="00EE507C" w:rsidRPr="00D55953">
              <w:t>и</w:t>
            </w:r>
            <w:r w:rsidRPr="00D55953">
              <w:t xml:space="preserve"> 6, 25, 61, 75, 106, 241</w:t>
            </w:r>
          </w:p>
        </w:tc>
      </w:tr>
    </w:tbl>
    <w:p w:rsidR="003735B9" w:rsidRPr="00D55953" w:rsidRDefault="003735B9" w:rsidP="00D55953">
      <w:pPr>
        <w:spacing w:line="240" w:lineRule="auto"/>
        <w:rPr>
          <w:rFonts w:ascii="Times New Roman" w:hAnsi="Times New Roman" w:cs="Times New Roman"/>
          <w:sz w:val="32"/>
          <w:szCs w:val="32"/>
        </w:rPr>
        <w:sectPr w:rsidR="003735B9" w:rsidRPr="00D55953" w:rsidSect="00AB49EE">
          <w:pgSz w:w="16838" w:h="11906" w:orient="landscape"/>
          <w:pgMar w:top="851" w:right="1134" w:bottom="1440" w:left="1134" w:header="709" w:footer="709" w:gutter="0"/>
          <w:cols w:space="708"/>
          <w:docGrid w:linePitch="360"/>
        </w:sectPr>
      </w:pPr>
    </w:p>
    <w:p w:rsidR="00791B88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5595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Кадровое обе</w:t>
      </w:r>
      <w:r w:rsidR="00B1030A" w:rsidRPr="00D5595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спечение дошкольного учреждения</w:t>
      </w:r>
    </w:p>
    <w:p w:rsidR="00791B88" w:rsidRPr="00D55953" w:rsidRDefault="00791B88" w:rsidP="00D55953">
      <w:pPr>
        <w:pStyle w:val="a3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Заведующая МДОУ д/с № 174 </w:t>
      </w:r>
      <w:r w:rsidRPr="00D55953">
        <w:rPr>
          <w:rFonts w:ascii="Times New Roman" w:hAnsi="Times New Roman"/>
          <w:sz w:val="28"/>
          <w:szCs w:val="28"/>
          <w:bdr w:val="none" w:sz="0" w:space="0" w:color="auto" w:frame="1"/>
        </w:rPr>
        <w:t>- </w:t>
      </w:r>
      <w:r w:rsidRPr="00D55953">
        <w:rPr>
          <w:rFonts w:ascii="Times New Roman" w:hAnsi="Times New Roman"/>
          <w:sz w:val="28"/>
          <w:szCs w:val="28"/>
        </w:rPr>
        <w:t> Иванова Элла Германовна</w:t>
      </w:r>
    </w:p>
    <w:p w:rsidR="00791B88" w:rsidRPr="00D55953" w:rsidRDefault="00791B88" w:rsidP="00D55953">
      <w:pPr>
        <w:pStyle w:val="a3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Заведующий по хоз. части </w:t>
      </w:r>
      <w:r w:rsidRPr="00D55953">
        <w:rPr>
          <w:rFonts w:ascii="Times New Roman" w:hAnsi="Times New Roman"/>
          <w:sz w:val="28"/>
          <w:szCs w:val="28"/>
          <w:bdr w:val="none" w:sz="0" w:space="0" w:color="auto" w:frame="1"/>
        </w:rPr>
        <w:t>–</w:t>
      </w:r>
      <w:r w:rsidRPr="00D55953">
        <w:rPr>
          <w:rFonts w:ascii="Times New Roman" w:hAnsi="Times New Roman"/>
          <w:sz w:val="28"/>
          <w:szCs w:val="28"/>
        </w:rPr>
        <w:t> Турзина Любовь Алексеевна</w:t>
      </w:r>
    </w:p>
    <w:p w:rsidR="00791B88" w:rsidRPr="00D55953" w:rsidRDefault="00DA285F" w:rsidP="00D55953">
      <w:pPr>
        <w:pStyle w:val="a3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Врач – Козинцева Ирина Вадимовна</w:t>
      </w:r>
      <w:r w:rsidR="00791B88" w:rsidRPr="00D55953">
        <w:rPr>
          <w:rFonts w:ascii="Times New Roman" w:hAnsi="Times New Roman"/>
          <w:sz w:val="28"/>
          <w:szCs w:val="28"/>
        </w:rPr>
        <w:t> </w:t>
      </w:r>
      <w:r w:rsidRPr="00D55953">
        <w:rPr>
          <w:rFonts w:ascii="Times New Roman" w:hAnsi="Times New Roman"/>
          <w:sz w:val="28"/>
          <w:szCs w:val="28"/>
        </w:rPr>
        <w:t xml:space="preserve"> </w:t>
      </w:r>
    </w:p>
    <w:p w:rsidR="008B133E" w:rsidRPr="00D55953" w:rsidRDefault="008B133E" w:rsidP="00D55953">
      <w:pPr>
        <w:pStyle w:val="a3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Главный бухгалтер</w:t>
      </w:r>
      <w:r w:rsidR="003735B9" w:rsidRPr="00D55953">
        <w:rPr>
          <w:rFonts w:ascii="Times New Roman" w:hAnsi="Times New Roman"/>
          <w:sz w:val="28"/>
          <w:szCs w:val="28"/>
        </w:rPr>
        <w:t xml:space="preserve"> - </w:t>
      </w:r>
      <w:r w:rsidRPr="00D55953">
        <w:rPr>
          <w:rFonts w:ascii="Times New Roman" w:hAnsi="Times New Roman"/>
          <w:sz w:val="28"/>
          <w:szCs w:val="28"/>
        </w:rPr>
        <w:t xml:space="preserve"> Потапенкова Светлана Викторовна</w:t>
      </w:r>
    </w:p>
    <w:p w:rsidR="008B133E" w:rsidRPr="00D55953" w:rsidRDefault="008B133E" w:rsidP="00D55953">
      <w:pPr>
        <w:pStyle w:val="a3"/>
        <w:rPr>
          <w:rFonts w:ascii="Times New Roman" w:hAnsi="Times New Roman"/>
          <w:sz w:val="28"/>
          <w:szCs w:val="28"/>
        </w:rPr>
      </w:pPr>
      <w:r w:rsidRPr="00D55953">
        <w:rPr>
          <w:rFonts w:ascii="Times New Roman" w:hAnsi="Times New Roman"/>
          <w:sz w:val="28"/>
          <w:szCs w:val="28"/>
        </w:rPr>
        <w:t>Бухгалтер – Крупнова Светлана Николаевна</w:t>
      </w:r>
    </w:p>
    <w:p w:rsidR="00791B88" w:rsidRPr="00D55953" w:rsidRDefault="00791B88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1B88" w:rsidRPr="00D55953" w:rsidRDefault="00791B88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Образовательный процесс осуществляют </w:t>
      </w:r>
      <w:r w:rsidR="00EE4E05"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</w:t>
      </w: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педагог</w:t>
      </w:r>
      <w:r w:rsidR="00EE4E05"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</w:t>
      </w:r>
      <w:r w:rsidR="009E72D8"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1 старший воспитатель</w:t>
      </w: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5 специалистов и </w:t>
      </w:r>
      <w:r w:rsidR="00DA285F"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 </w:t>
      </w:r>
      <w:r w:rsidR="00A05FDB"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человек </w:t>
      </w: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медицинского персонала. 3 педагога находятся в декретно</w:t>
      </w:r>
      <w:r w:rsidR="00DA285F"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отпус</w:t>
      </w:r>
      <w:r w:rsidR="00DA285F"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Pr="00D559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 и отпуске по уходу за ребенком.</w:t>
      </w:r>
    </w:p>
    <w:p w:rsidR="00B904C2" w:rsidRPr="00D55953" w:rsidRDefault="00B904C2" w:rsidP="00D55953">
      <w:pPr>
        <w:pStyle w:val="ae"/>
        <w:ind w:left="0"/>
        <w:jc w:val="both"/>
        <w:rPr>
          <w:sz w:val="28"/>
          <w:szCs w:val="28"/>
        </w:rPr>
      </w:pPr>
    </w:p>
    <w:p w:rsidR="00492E00" w:rsidRPr="00D55953" w:rsidRDefault="00492E00" w:rsidP="00D55953">
      <w:pPr>
        <w:pStyle w:val="ae"/>
        <w:ind w:left="0"/>
        <w:jc w:val="center"/>
        <w:rPr>
          <w:b/>
          <w:color w:val="17365D" w:themeColor="text2" w:themeShade="BF"/>
          <w:sz w:val="28"/>
          <w:szCs w:val="28"/>
        </w:rPr>
      </w:pPr>
      <w:r w:rsidRPr="00D55953">
        <w:rPr>
          <w:b/>
          <w:color w:val="17365D" w:themeColor="text2" w:themeShade="BF"/>
          <w:sz w:val="28"/>
          <w:szCs w:val="28"/>
        </w:rPr>
        <w:t>Образовательный  уровень педагогических ра</w:t>
      </w:r>
      <w:r w:rsidR="00B1030A" w:rsidRPr="00D55953">
        <w:rPr>
          <w:b/>
          <w:color w:val="17365D" w:themeColor="text2" w:themeShade="BF"/>
          <w:sz w:val="28"/>
          <w:szCs w:val="28"/>
        </w:rPr>
        <w:t>ботников дошкольного учреждения</w:t>
      </w:r>
    </w:p>
    <w:p w:rsidR="00492E00" w:rsidRPr="00D55953" w:rsidRDefault="009E72D8" w:rsidP="00D55953">
      <w:pPr>
        <w:pStyle w:val="ae"/>
        <w:ind w:left="0"/>
        <w:jc w:val="center"/>
        <w:rPr>
          <w:b/>
          <w:color w:val="0000FF"/>
          <w:sz w:val="28"/>
          <w:szCs w:val="28"/>
        </w:rPr>
      </w:pPr>
      <w:r w:rsidRPr="00D55953">
        <w:rPr>
          <w:b/>
          <w:noProof/>
          <w:color w:val="0000FF"/>
          <w:sz w:val="28"/>
          <w:szCs w:val="28"/>
        </w:rPr>
        <w:drawing>
          <wp:inline distT="0" distB="0" distL="0" distR="0">
            <wp:extent cx="3695700" cy="20669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2E00" w:rsidRPr="00D55953" w:rsidRDefault="00492E00" w:rsidP="00D55953">
      <w:pPr>
        <w:pStyle w:val="ae"/>
        <w:ind w:left="0"/>
        <w:jc w:val="center"/>
        <w:rPr>
          <w:b/>
          <w:color w:val="17365D" w:themeColor="text2" w:themeShade="BF"/>
          <w:sz w:val="28"/>
          <w:szCs w:val="28"/>
        </w:rPr>
      </w:pPr>
      <w:r w:rsidRPr="00D55953">
        <w:rPr>
          <w:b/>
          <w:color w:val="17365D" w:themeColor="text2" w:themeShade="BF"/>
          <w:sz w:val="28"/>
          <w:szCs w:val="28"/>
        </w:rPr>
        <w:t>Квалификационный  уровень педагогических ра</w:t>
      </w:r>
      <w:r w:rsidR="00B1030A" w:rsidRPr="00D55953">
        <w:rPr>
          <w:b/>
          <w:color w:val="17365D" w:themeColor="text2" w:themeShade="BF"/>
          <w:sz w:val="28"/>
          <w:szCs w:val="28"/>
        </w:rPr>
        <w:t>ботников дошкольного учреждения</w:t>
      </w:r>
    </w:p>
    <w:p w:rsidR="00492E00" w:rsidRPr="00D55953" w:rsidRDefault="00A007C1" w:rsidP="00D55953">
      <w:pPr>
        <w:pStyle w:val="ae"/>
        <w:ind w:left="0"/>
        <w:jc w:val="center"/>
        <w:rPr>
          <w:b/>
          <w:color w:val="0000FF"/>
          <w:sz w:val="28"/>
          <w:szCs w:val="28"/>
        </w:rPr>
      </w:pPr>
      <w:r w:rsidRPr="00D55953">
        <w:rPr>
          <w:b/>
          <w:noProof/>
          <w:color w:val="0000FF"/>
          <w:sz w:val="28"/>
          <w:szCs w:val="28"/>
        </w:rPr>
        <w:drawing>
          <wp:inline distT="0" distB="0" distL="0" distR="0">
            <wp:extent cx="3562350" cy="23622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2E00" w:rsidRPr="00D55953" w:rsidRDefault="00492E00" w:rsidP="00D55953">
      <w:pPr>
        <w:pStyle w:val="aa"/>
        <w:jc w:val="center"/>
        <w:rPr>
          <w:b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E00" w:rsidRPr="00D55953" w:rsidRDefault="00D55953" w:rsidP="00D55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67150" cy="1943100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507C" w:rsidRPr="00D55953" w:rsidRDefault="005C76F0" w:rsidP="00D55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48100" cy="1905000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507C" w:rsidRPr="00D55953" w:rsidRDefault="00EE507C" w:rsidP="00D55953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323C67" w:rsidRPr="00D55953" w:rsidRDefault="00323C67" w:rsidP="00D559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Мероприятия по укреплению материально-технической баз</w:t>
      </w:r>
      <w:r w:rsidR="00B1030A" w:rsidRPr="00D5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ы</w:t>
      </w:r>
    </w:p>
    <w:p w:rsidR="00323C67" w:rsidRPr="00D55953" w:rsidRDefault="00323C67" w:rsidP="00D5595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За 2014 - 2015  год были проведены следующие ремонтные работы: </w:t>
      </w:r>
    </w:p>
    <w:p w:rsidR="00323C67" w:rsidRPr="00D55953" w:rsidRDefault="007A35BB" w:rsidP="00D559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перепланировка в </w:t>
      </w:r>
      <w:r w:rsidR="00323C67" w:rsidRPr="00D55953">
        <w:rPr>
          <w:rFonts w:ascii="Times New Roman" w:hAnsi="Times New Roman" w:cs="Times New Roman"/>
          <w:sz w:val="28"/>
          <w:szCs w:val="28"/>
        </w:rPr>
        <w:t xml:space="preserve"> музыкально-физкультурно</w:t>
      </w:r>
      <w:r w:rsidRPr="00D55953">
        <w:rPr>
          <w:rFonts w:ascii="Times New Roman" w:hAnsi="Times New Roman" w:cs="Times New Roman"/>
          <w:sz w:val="28"/>
          <w:szCs w:val="28"/>
        </w:rPr>
        <w:t>м</w:t>
      </w:r>
      <w:r w:rsidR="00323C67" w:rsidRPr="00D55953">
        <w:rPr>
          <w:rFonts w:ascii="Times New Roman" w:hAnsi="Times New Roman" w:cs="Times New Roman"/>
          <w:sz w:val="28"/>
          <w:szCs w:val="28"/>
        </w:rPr>
        <w:t xml:space="preserve"> зал</w:t>
      </w:r>
      <w:r w:rsidRPr="00D55953">
        <w:rPr>
          <w:rFonts w:ascii="Times New Roman" w:hAnsi="Times New Roman" w:cs="Times New Roman"/>
          <w:sz w:val="28"/>
          <w:szCs w:val="28"/>
        </w:rPr>
        <w:t>е</w:t>
      </w:r>
      <w:r w:rsidR="002938D9" w:rsidRPr="00D55953">
        <w:rPr>
          <w:rFonts w:ascii="Times New Roman" w:hAnsi="Times New Roman" w:cs="Times New Roman"/>
          <w:sz w:val="28"/>
          <w:szCs w:val="28"/>
        </w:rPr>
        <w:t xml:space="preserve"> (по предписанию Пожнадзора) и кабинете делопроизводителя с последующим ремонтом</w:t>
      </w:r>
    </w:p>
    <w:p w:rsidR="00323C67" w:rsidRPr="00D55953" w:rsidRDefault="002938D9" w:rsidP="00D559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перепланировка </w:t>
      </w:r>
      <w:r w:rsidR="00323C67" w:rsidRPr="00D55953">
        <w:rPr>
          <w:rFonts w:ascii="Times New Roman" w:hAnsi="Times New Roman" w:cs="Times New Roman"/>
          <w:sz w:val="28"/>
          <w:szCs w:val="28"/>
        </w:rPr>
        <w:t xml:space="preserve">туалетной комнаты на общеразвивающей  группе № </w:t>
      </w:r>
      <w:r w:rsidRPr="00D55953">
        <w:rPr>
          <w:rFonts w:ascii="Times New Roman" w:hAnsi="Times New Roman" w:cs="Times New Roman"/>
          <w:sz w:val="28"/>
          <w:szCs w:val="28"/>
        </w:rPr>
        <w:t>6</w:t>
      </w:r>
      <w:r w:rsidR="00323C67" w:rsidRPr="00D55953">
        <w:rPr>
          <w:rFonts w:ascii="Times New Roman" w:hAnsi="Times New Roman" w:cs="Times New Roman"/>
          <w:sz w:val="28"/>
          <w:szCs w:val="28"/>
        </w:rPr>
        <w:t xml:space="preserve"> (замена </w:t>
      </w:r>
      <w:r w:rsidRPr="00D55953">
        <w:rPr>
          <w:rFonts w:ascii="Times New Roman" w:hAnsi="Times New Roman" w:cs="Times New Roman"/>
          <w:sz w:val="28"/>
          <w:szCs w:val="28"/>
        </w:rPr>
        <w:t>перегородок</w:t>
      </w:r>
      <w:r w:rsidR="00323C67" w:rsidRPr="00D55953">
        <w:rPr>
          <w:rFonts w:ascii="Times New Roman" w:hAnsi="Times New Roman" w:cs="Times New Roman"/>
          <w:sz w:val="28"/>
          <w:szCs w:val="28"/>
        </w:rPr>
        <w:t>, унитазов, раковин, побелка потолка</w:t>
      </w:r>
      <w:r w:rsidRPr="00D55953">
        <w:rPr>
          <w:rFonts w:ascii="Times New Roman" w:hAnsi="Times New Roman" w:cs="Times New Roman"/>
          <w:sz w:val="28"/>
          <w:szCs w:val="28"/>
        </w:rPr>
        <w:t>, частичная  замена плитки)</w:t>
      </w:r>
    </w:p>
    <w:p w:rsidR="002938D9" w:rsidRPr="00D55953" w:rsidRDefault="002938D9" w:rsidP="00D559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ремонт в кабинете заведующей</w:t>
      </w:r>
    </w:p>
    <w:p w:rsidR="00323C67" w:rsidRPr="00D55953" w:rsidRDefault="00323C67" w:rsidP="00D559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установка окон  в общеразвивающей группе № </w:t>
      </w:r>
      <w:r w:rsidR="002938D9" w:rsidRPr="00D55953">
        <w:rPr>
          <w:rFonts w:ascii="Times New Roman" w:hAnsi="Times New Roman" w:cs="Times New Roman"/>
          <w:sz w:val="28"/>
          <w:szCs w:val="28"/>
        </w:rPr>
        <w:t>1</w:t>
      </w:r>
    </w:p>
    <w:p w:rsidR="00323C67" w:rsidRPr="00D55953" w:rsidRDefault="00323C67" w:rsidP="00D559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ремонт медицинского блока,</w:t>
      </w:r>
    </w:p>
    <w:p w:rsidR="00323C67" w:rsidRPr="00D55953" w:rsidRDefault="00323C67" w:rsidP="00D559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ремонтные работы отопительной системы</w:t>
      </w:r>
      <w:r w:rsidR="002938D9" w:rsidRPr="00D55953">
        <w:rPr>
          <w:rFonts w:ascii="Times New Roman" w:hAnsi="Times New Roman" w:cs="Times New Roman"/>
          <w:sz w:val="28"/>
          <w:szCs w:val="28"/>
        </w:rPr>
        <w:t xml:space="preserve"> в здании по адресу ул. Кавказская д 1-а</w:t>
      </w:r>
      <w:r w:rsidRPr="00D55953">
        <w:rPr>
          <w:rFonts w:ascii="Times New Roman" w:hAnsi="Times New Roman" w:cs="Times New Roman"/>
          <w:sz w:val="28"/>
          <w:szCs w:val="28"/>
        </w:rPr>
        <w:t>,</w:t>
      </w:r>
    </w:p>
    <w:p w:rsidR="00323C67" w:rsidRPr="00D55953" w:rsidRDefault="00323C67" w:rsidP="00D559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установка новых моечных ванн на пищеблоке</w:t>
      </w:r>
    </w:p>
    <w:p w:rsidR="002938D9" w:rsidRPr="00D55953" w:rsidRDefault="002938D9" w:rsidP="00D559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косметический ремонт и покраска цоколя и крылечек в здании по адресу ул. Кавказская д 1-а,</w:t>
      </w:r>
    </w:p>
    <w:p w:rsidR="002938D9" w:rsidRPr="00D55953" w:rsidRDefault="002938D9" w:rsidP="00D5595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35BB" w:rsidRDefault="00182B61" w:rsidP="00182B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Выделенные средства </w:t>
      </w:r>
      <w:r w:rsidR="00323C67" w:rsidRPr="00D55953">
        <w:rPr>
          <w:rFonts w:ascii="Times New Roman" w:hAnsi="Times New Roman" w:cs="Times New Roman"/>
          <w:sz w:val="28"/>
          <w:szCs w:val="28"/>
        </w:rPr>
        <w:t>за сче</w:t>
      </w:r>
      <w:r>
        <w:rPr>
          <w:rFonts w:ascii="Times New Roman" w:hAnsi="Times New Roman" w:cs="Times New Roman"/>
          <w:sz w:val="28"/>
          <w:szCs w:val="28"/>
        </w:rPr>
        <w:t xml:space="preserve">т бюджетного финансирования были расходованы на приобретение </w:t>
      </w:r>
      <w:r w:rsidR="00323C67" w:rsidRPr="00D55953">
        <w:rPr>
          <w:rFonts w:ascii="Times New Roman" w:hAnsi="Times New Roman" w:cs="Times New Roman"/>
          <w:sz w:val="28"/>
          <w:szCs w:val="28"/>
        </w:rPr>
        <w:t xml:space="preserve"> мебел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3C67" w:rsidRPr="00D55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образовательного процесса.</w:t>
      </w:r>
    </w:p>
    <w:p w:rsidR="00182B61" w:rsidRDefault="00182B61" w:rsidP="00182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B61" w:rsidRDefault="00182B61" w:rsidP="00182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B61" w:rsidRDefault="00182B61" w:rsidP="00182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B61" w:rsidRDefault="00182B61" w:rsidP="00182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B61" w:rsidRDefault="00182B61" w:rsidP="00182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И РАСХОДОВАНИЕ ФИНАНСОВЫХ </w:t>
      </w:r>
    </w:p>
    <w:p w:rsidR="00182B61" w:rsidRPr="00182B61" w:rsidRDefault="00182B61" w:rsidP="00182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МАТЕРИАЛЬНЫХ </w:t>
      </w:r>
      <w:r w:rsidRPr="00182B61">
        <w:rPr>
          <w:rFonts w:ascii="Times New Roman" w:hAnsi="Times New Roman" w:cs="Times New Roman"/>
          <w:sz w:val="28"/>
          <w:szCs w:val="28"/>
        </w:rPr>
        <w:t>СРЕДСТВ</w:t>
      </w:r>
    </w:p>
    <w:p w:rsidR="00182B61" w:rsidRPr="00182B61" w:rsidRDefault="00182B61" w:rsidP="00182B61">
      <w:pPr>
        <w:rPr>
          <w:rFonts w:ascii="Times New Roman" w:hAnsi="Times New Roman" w:cs="Times New Roman"/>
          <w:sz w:val="28"/>
          <w:szCs w:val="28"/>
        </w:rPr>
      </w:pPr>
      <w:r w:rsidRPr="00182B61">
        <w:rPr>
          <w:rFonts w:ascii="Times New Roman" w:hAnsi="Times New Roman" w:cs="Times New Roman"/>
          <w:sz w:val="28"/>
          <w:szCs w:val="28"/>
        </w:rPr>
        <w:t xml:space="preserve">   Для своего функционирования учреждение использует бюджетные средства в виде субсидий на выполнение муниципального задания, субсидий на иные цели, родительскую плату за содержание детей в ДДУ. Финансирование осуществляется по утвержденному графику с конкретными датами поступления субсидий.</w:t>
      </w:r>
    </w:p>
    <w:p w:rsidR="00182B61" w:rsidRPr="00182B61" w:rsidRDefault="00182B61" w:rsidP="00182B61">
      <w:pPr>
        <w:rPr>
          <w:rFonts w:ascii="Times New Roman" w:hAnsi="Times New Roman" w:cs="Times New Roman"/>
          <w:sz w:val="28"/>
          <w:szCs w:val="28"/>
        </w:rPr>
      </w:pPr>
      <w:r w:rsidRPr="00182B61">
        <w:rPr>
          <w:rFonts w:ascii="Times New Roman" w:hAnsi="Times New Roman" w:cs="Times New Roman"/>
          <w:sz w:val="28"/>
          <w:szCs w:val="28"/>
        </w:rPr>
        <w:t>Суммы, запланированные и потраченные в 2014 году, отражены в таблице:</w:t>
      </w:r>
    </w:p>
    <w:tbl>
      <w:tblPr>
        <w:tblStyle w:val="af7"/>
        <w:tblW w:w="10456" w:type="dxa"/>
        <w:tblLook w:val="04A0"/>
      </w:tblPr>
      <w:tblGrid>
        <w:gridCol w:w="4361"/>
        <w:gridCol w:w="2977"/>
        <w:gridCol w:w="3118"/>
      </w:tblGrid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ПФХД (план)</w:t>
            </w:r>
          </w:p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Руб.коп.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Расход (факт)</w:t>
            </w:r>
          </w:p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Руб.коп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11933600,00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11931915,61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Прочие выплаты (пособия по уходу за ребенком до 3 лет)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1800,00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1795,83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3659244,00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3603836,11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34200,00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34161,43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1447400,00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1315392,90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Работы, услуги по содержанию имущества (вывоз и утилизация отходов, обслуживание оборудования, обслуживание  теплосчетчиков. тех.обслуживание средств охраны, АПС, уборка контейнерных площадок, опрессовка, замеры сопротивления изоляции, замена оконных блоков, ремонт картофелечистки и электроплиты, ремонт ПК, заправка картриджа, обработка от клещей,  ремонт кровли)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954844,50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845540,40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Прочие работы, услуги (обслуживание тревожной кнопки, информационные услуги, оплата услуг банка, обучение по ЭБ и ПТЭТЭ, медосмотры)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342157,00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273340,47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Прочие расходы (земельный налог, налог на имущество, плата за негативное воздействие на окружающую среду)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1184800,00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1184799,43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Приобретение основных средств (детская мебель – стулья, столы; развивающие и обучающие стенды)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230040,00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158661,20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Приобретение медикаментов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6000,00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5926,80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Приобретение продуктов питания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1342690,50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1342690,50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Приобретение материальных запасов (хозяйственные и канцелярские товары, игрушки, наглядные пособия,</w:t>
            </w:r>
            <w:bookmarkStart w:id="6" w:name="_GoBack"/>
            <w:bookmarkEnd w:id="6"/>
            <w:r w:rsidRPr="00182B61">
              <w:rPr>
                <w:sz w:val="24"/>
                <w:szCs w:val="24"/>
              </w:rPr>
              <w:t>мягкий инвентарь, окна ПВХ)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1053980,50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835218,90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 xml:space="preserve">Пособия по социальной помощи населению (выплата компенсации части родительской платы, выплата адресной материальной помощи ко дню </w:t>
            </w:r>
            <w:r w:rsidRPr="00182B61">
              <w:rPr>
                <w:sz w:val="24"/>
                <w:szCs w:val="24"/>
              </w:rPr>
              <w:lastRenderedPageBreak/>
              <w:t>пожилого человека, оплата путевки в детский лагерь сотруднику учреждения)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lastRenderedPageBreak/>
              <w:t>647100,00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561921,62</w:t>
            </w:r>
          </w:p>
        </w:tc>
      </w:tr>
      <w:tr w:rsidR="00182B61" w:rsidRPr="00182B61" w:rsidTr="00182B61">
        <w:tc>
          <w:tcPr>
            <w:tcW w:w="4361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7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22837856,50</w:t>
            </w:r>
          </w:p>
        </w:tc>
        <w:tc>
          <w:tcPr>
            <w:tcW w:w="3118" w:type="dxa"/>
          </w:tcPr>
          <w:p w:rsidR="00182B61" w:rsidRPr="00182B61" w:rsidRDefault="00182B61" w:rsidP="00EC5EFC">
            <w:pPr>
              <w:rPr>
                <w:sz w:val="24"/>
                <w:szCs w:val="24"/>
              </w:rPr>
            </w:pPr>
            <w:r w:rsidRPr="00182B61">
              <w:rPr>
                <w:sz w:val="24"/>
                <w:szCs w:val="24"/>
              </w:rPr>
              <w:t>22095201,20</w:t>
            </w:r>
          </w:p>
        </w:tc>
      </w:tr>
    </w:tbl>
    <w:p w:rsidR="00182B61" w:rsidRPr="00182B61" w:rsidRDefault="00182B61" w:rsidP="00182B61">
      <w:pPr>
        <w:rPr>
          <w:rFonts w:ascii="Times New Roman" w:hAnsi="Times New Roman" w:cs="Times New Roman"/>
          <w:sz w:val="28"/>
          <w:szCs w:val="28"/>
        </w:rPr>
      </w:pPr>
    </w:p>
    <w:p w:rsidR="00182B61" w:rsidRPr="00182B61" w:rsidRDefault="00182B61" w:rsidP="00182B61">
      <w:pPr>
        <w:rPr>
          <w:rFonts w:ascii="Times New Roman" w:hAnsi="Times New Roman" w:cs="Times New Roman"/>
          <w:sz w:val="28"/>
          <w:szCs w:val="28"/>
        </w:rPr>
      </w:pPr>
      <w:r w:rsidRPr="00182B61">
        <w:rPr>
          <w:rFonts w:ascii="Times New Roman" w:hAnsi="Times New Roman" w:cs="Times New Roman"/>
          <w:sz w:val="28"/>
          <w:szCs w:val="28"/>
        </w:rPr>
        <w:t>ПОСТУПЛЕНИЕ И РАСХОДОВАНИЕ РОДИТЕЛЬСКИХ СРЕДСТВ В 2014 ГОДУ</w:t>
      </w:r>
    </w:p>
    <w:p w:rsidR="00182B61" w:rsidRPr="00182B61" w:rsidRDefault="00182B61" w:rsidP="00182B61">
      <w:pPr>
        <w:rPr>
          <w:rFonts w:ascii="Times New Roman" w:hAnsi="Times New Roman" w:cs="Times New Roman"/>
          <w:sz w:val="28"/>
          <w:szCs w:val="28"/>
        </w:rPr>
      </w:pPr>
      <w:r w:rsidRPr="00182B61">
        <w:rPr>
          <w:rFonts w:ascii="Times New Roman" w:hAnsi="Times New Roman" w:cs="Times New Roman"/>
          <w:sz w:val="28"/>
          <w:szCs w:val="28"/>
        </w:rPr>
        <w:t>Поступило родительских средств на лицевой счет учреждения: 2484889,61 рубль.</w:t>
      </w:r>
    </w:p>
    <w:p w:rsidR="00182B61" w:rsidRPr="00182B61" w:rsidRDefault="00182B61" w:rsidP="00182B61">
      <w:pPr>
        <w:rPr>
          <w:rFonts w:ascii="Times New Roman" w:hAnsi="Times New Roman" w:cs="Times New Roman"/>
          <w:sz w:val="28"/>
          <w:szCs w:val="28"/>
        </w:rPr>
      </w:pPr>
      <w:r w:rsidRPr="00182B61">
        <w:rPr>
          <w:rFonts w:ascii="Times New Roman" w:hAnsi="Times New Roman" w:cs="Times New Roman"/>
          <w:sz w:val="28"/>
          <w:szCs w:val="28"/>
        </w:rPr>
        <w:t>Израсходовано: 2418686,76 рублей. Их них на приобретение продуктов питания  - 2418686,76 рублей.</w:t>
      </w:r>
    </w:p>
    <w:p w:rsidR="00182B61" w:rsidRPr="00D55953" w:rsidRDefault="00182B61" w:rsidP="00182B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2E00" w:rsidRPr="00D55953" w:rsidRDefault="00492E00" w:rsidP="000760AD">
      <w:pPr>
        <w:pStyle w:val="a3"/>
        <w:jc w:val="both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492E00" w:rsidRPr="00D55953" w:rsidRDefault="00492E00" w:rsidP="00D55953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D5595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3. Р</w:t>
      </w:r>
      <w:r w:rsidRPr="00D55953">
        <w:rPr>
          <w:rFonts w:ascii="Times New Roman" w:eastAsia="Arial Unicode MS" w:hAnsi="Times New Roman" w:cs="Times New Roman"/>
          <w:b/>
          <w:bCs/>
          <w:color w:val="17365D" w:themeColor="text2" w:themeShade="BF"/>
          <w:sz w:val="28"/>
          <w:szCs w:val="28"/>
        </w:rPr>
        <w:t>ЕЗУЛЬТАТИВНОСТЬ РАБОТЫ ДОУ.</w:t>
      </w:r>
    </w:p>
    <w:p w:rsidR="00E1562F" w:rsidRPr="00D55953" w:rsidRDefault="00EF394C" w:rsidP="00D559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zh-CN"/>
        </w:rPr>
      </w:pPr>
      <w:r w:rsidRPr="00D5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zh-CN"/>
        </w:rPr>
        <w:t xml:space="preserve">Результаты освоения Образовательной программы </w:t>
      </w:r>
    </w:p>
    <w:p w:rsidR="00E1562F" w:rsidRPr="00D55953" w:rsidRDefault="00EF394C" w:rsidP="00D559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zh-CN"/>
        </w:rPr>
      </w:pPr>
      <w:r w:rsidRPr="00D5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zh-CN"/>
        </w:rPr>
        <w:t xml:space="preserve">детьми </w:t>
      </w:r>
      <w:r w:rsidR="00E1562F" w:rsidRPr="00D5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zh-CN"/>
        </w:rPr>
        <w:t xml:space="preserve">дошкольного возраста </w:t>
      </w:r>
    </w:p>
    <w:p w:rsidR="00EF394C" w:rsidRPr="00D55953" w:rsidRDefault="00E1562F" w:rsidP="00D559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zh-CN"/>
        </w:rPr>
      </w:pPr>
      <w:r w:rsidRPr="00D5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zh-CN"/>
        </w:rPr>
        <w:t xml:space="preserve">за </w:t>
      </w:r>
      <w:r w:rsidR="00EF394C" w:rsidRPr="00D5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zh-CN"/>
        </w:rPr>
        <w:t xml:space="preserve">2014 – 2015 уч.г. </w:t>
      </w:r>
    </w:p>
    <w:p w:rsidR="00EF394C" w:rsidRPr="00D55953" w:rsidRDefault="00E1562F" w:rsidP="00D559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zh-CN"/>
        </w:rPr>
      </w:pPr>
      <w:r w:rsidRPr="00D5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zh-CN"/>
        </w:rPr>
        <w:t>(средний показатель</w:t>
      </w:r>
      <w:r w:rsidR="00EF394C" w:rsidRPr="00D5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zh-CN"/>
        </w:rPr>
        <w:t>)</w:t>
      </w:r>
    </w:p>
    <w:tbl>
      <w:tblPr>
        <w:tblStyle w:val="12"/>
        <w:tblW w:w="10031" w:type="dxa"/>
        <w:tblLayout w:type="fixed"/>
        <w:tblLook w:val="04A0"/>
      </w:tblPr>
      <w:tblGrid>
        <w:gridCol w:w="2943"/>
        <w:gridCol w:w="1843"/>
        <w:gridCol w:w="2126"/>
        <w:gridCol w:w="3119"/>
      </w:tblGrid>
      <w:tr w:rsidR="00EF394C" w:rsidRPr="00D55953" w:rsidTr="00D55953">
        <w:trPr>
          <w:trHeight w:val="567"/>
        </w:trPr>
        <w:tc>
          <w:tcPr>
            <w:tcW w:w="2943" w:type="dxa"/>
            <w:vMerge w:val="restart"/>
          </w:tcPr>
          <w:p w:rsidR="00EF394C" w:rsidRPr="00D55953" w:rsidRDefault="00EF394C" w:rsidP="00D559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Образовательная область</w:t>
            </w:r>
          </w:p>
        </w:tc>
        <w:tc>
          <w:tcPr>
            <w:tcW w:w="7088" w:type="dxa"/>
            <w:gridSpan w:val="3"/>
          </w:tcPr>
          <w:p w:rsidR="00EF394C" w:rsidRPr="00D55953" w:rsidRDefault="00EF394C" w:rsidP="00D559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  <w:p w:rsidR="00EF394C" w:rsidRPr="00D55953" w:rsidRDefault="00E1562F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  показатель (балл) освоения детьми ООП</w:t>
            </w:r>
          </w:p>
        </w:tc>
      </w:tr>
      <w:tr w:rsidR="00EF394C" w:rsidRPr="00D55953" w:rsidTr="00D55953">
        <w:trPr>
          <w:trHeight w:val="70"/>
        </w:trPr>
        <w:tc>
          <w:tcPr>
            <w:tcW w:w="2943" w:type="dxa"/>
            <w:vMerge/>
            <w:hideMark/>
          </w:tcPr>
          <w:p w:rsidR="00EF394C" w:rsidRPr="00D55953" w:rsidRDefault="00EF394C" w:rsidP="00D559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EF394C" w:rsidRPr="00D55953" w:rsidRDefault="00EF394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Н.Г.</w:t>
            </w:r>
          </w:p>
          <w:p w:rsidR="00E1562F" w:rsidRPr="00D55953" w:rsidRDefault="00E1562F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</w:tcPr>
          <w:p w:rsidR="00EF394C" w:rsidRPr="00D55953" w:rsidRDefault="00EF394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К.Г.</w:t>
            </w:r>
          </w:p>
        </w:tc>
        <w:tc>
          <w:tcPr>
            <w:tcW w:w="3119" w:type="dxa"/>
            <w:vMerge w:val="restart"/>
          </w:tcPr>
          <w:p w:rsidR="00EF394C" w:rsidRPr="00D55953" w:rsidRDefault="00EF394C" w:rsidP="00D559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F394C" w:rsidRPr="00D55953" w:rsidRDefault="00EF394C" w:rsidP="00D559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F394C" w:rsidRPr="00D55953" w:rsidRDefault="00EF394C" w:rsidP="00D55953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Уровень </w:t>
            </w:r>
            <w:r w:rsidR="00E1562F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освоения детьми образовательной программы 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к концу </w:t>
            </w:r>
            <w:r w:rsidR="00E1562F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2015 учебного 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года составил 8</w:t>
            </w:r>
            <w:r w:rsidR="00E1562F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9,5 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%. Наблюдается положительная динамика в развитии детей дошкольного возраста</w:t>
            </w:r>
            <w:r w:rsidR="00E1562F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F394C" w:rsidRPr="00D55953" w:rsidRDefault="00EF394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394C" w:rsidRPr="00D55953" w:rsidTr="00D55953">
        <w:trPr>
          <w:trHeight w:val="470"/>
        </w:trPr>
        <w:tc>
          <w:tcPr>
            <w:tcW w:w="2943" w:type="dxa"/>
          </w:tcPr>
          <w:p w:rsidR="00EF394C" w:rsidRPr="00D55953" w:rsidRDefault="00EF394C" w:rsidP="00D559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Социально-коммуникативное развитие</w:t>
            </w:r>
          </w:p>
        </w:tc>
        <w:tc>
          <w:tcPr>
            <w:tcW w:w="1843" w:type="dxa"/>
          </w:tcPr>
          <w:p w:rsidR="00EF394C" w:rsidRPr="00D55953" w:rsidRDefault="009940AC" w:rsidP="00D55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EF394C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</w:tcPr>
          <w:p w:rsidR="00EF394C" w:rsidRPr="00D55953" w:rsidRDefault="009940A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EF394C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119" w:type="dxa"/>
            <w:vMerge/>
          </w:tcPr>
          <w:p w:rsidR="00EF394C" w:rsidRPr="00D55953" w:rsidRDefault="00EF394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394C" w:rsidRPr="00D55953" w:rsidTr="00D55953">
        <w:trPr>
          <w:trHeight w:val="470"/>
        </w:trPr>
        <w:tc>
          <w:tcPr>
            <w:tcW w:w="2943" w:type="dxa"/>
          </w:tcPr>
          <w:p w:rsidR="00EF394C" w:rsidRPr="00D55953" w:rsidRDefault="00EF394C" w:rsidP="00D559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1843" w:type="dxa"/>
          </w:tcPr>
          <w:p w:rsidR="00EF394C" w:rsidRPr="00D55953" w:rsidRDefault="009940AC" w:rsidP="00D55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EF394C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6" w:type="dxa"/>
          </w:tcPr>
          <w:p w:rsidR="00EF394C" w:rsidRPr="00D55953" w:rsidRDefault="009940A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DE3344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119" w:type="dxa"/>
            <w:vMerge/>
          </w:tcPr>
          <w:p w:rsidR="00EF394C" w:rsidRPr="00D55953" w:rsidRDefault="00EF394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394C" w:rsidRPr="00D55953" w:rsidTr="00D55953">
        <w:trPr>
          <w:trHeight w:val="470"/>
        </w:trPr>
        <w:tc>
          <w:tcPr>
            <w:tcW w:w="2943" w:type="dxa"/>
          </w:tcPr>
          <w:p w:rsidR="00EF394C" w:rsidRPr="00D55953" w:rsidRDefault="00EF394C" w:rsidP="00D559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1843" w:type="dxa"/>
          </w:tcPr>
          <w:p w:rsidR="00EF394C" w:rsidRPr="00D55953" w:rsidRDefault="00EF394C" w:rsidP="00D55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9940AC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</w:tcPr>
          <w:p w:rsidR="00EF394C" w:rsidRPr="00D55953" w:rsidRDefault="00DE3344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3119" w:type="dxa"/>
            <w:vMerge/>
          </w:tcPr>
          <w:p w:rsidR="00EF394C" w:rsidRPr="00D55953" w:rsidRDefault="00EF394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394C" w:rsidRPr="00D55953" w:rsidTr="00D55953">
        <w:trPr>
          <w:trHeight w:val="470"/>
        </w:trPr>
        <w:tc>
          <w:tcPr>
            <w:tcW w:w="2943" w:type="dxa"/>
          </w:tcPr>
          <w:p w:rsidR="00EF394C" w:rsidRPr="00D55953" w:rsidRDefault="00EF394C" w:rsidP="00D559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:rsidR="00EF394C" w:rsidRPr="00D55953" w:rsidRDefault="00EF394C" w:rsidP="00D55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9940AC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</w:tcPr>
          <w:p w:rsidR="00EF394C" w:rsidRPr="00D55953" w:rsidRDefault="009940A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3119" w:type="dxa"/>
            <w:vMerge/>
          </w:tcPr>
          <w:p w:rsidR="00EF394C" w:rsidRPr="00D55953" w:rsidRDefault="00EF394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394C" w:rsidRPr="00D55953" w:rsidTr="00D55953">
        <w:trPr>
          <w:trHeight w:val="470"/>
        </w:trPr>
        <w:tc>
          <w:tcPr>
            <w:tcW w:w="2943" w:type="dxa"/>
          </w:tcPr>
          <w:p w:rsidR="00EF394C" w:rsidRPr="00D55953" w:rsidRDefault="00EF394C" w:rsidP="00D559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Физическое развитие</w:t>
            </w:r>
          </w:p>
        </w:tc>
        <w:tc>
          <w:tcPr>
            <w:tcW w:w="1843" w:type="dxa"/>
          </w:tcPr>
          <w:p w:rsidR="00EF394C" w:rsidRPr="00D55953" w:rsidRDefault="009940AC" w:rsidP="00D55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EF394C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</w:tcPr>
          <w:p w:rsidR="00EF394C" w:rsidRPr="00D55953" w:rsidRDefault="009940A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DE3344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119" w:type="dxa"/>
            <w:vMerge/>
          </w:tcPr>
          <w:p w:rsidR="00EF394C" w:rsidRPr="00D55953" w:rsidRDefault="00EF394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394C" w:rsidRPr="00D55953" w:rsidTr="00D55953">
        <w:tc>
          <w:tcPr>
            <w:tcW w:w="2943" w:type="dxa"/>
          </w:tcPr>
          <w:p w:rsidR="00EF394C" w:rsidRPr="00D55953" w:rsidRDefault="00055F3D" w:rsidP="00D559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ИТОГ</w:t>
            </w:r>
          </w:p>
        </w:tc>
        <w:tc>
          <w:tcPr>
            <w:tcW w:w="1843" w:type="dxa"/>
          </w:tcPr>
          <w:p w:rsidR="00EF394C" w:rsidRPr="00D55953" w:rsidRDefault="00EF394C" w:rsidP="00D55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9940AC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  <w:r w:rsidR="00DE3344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940AC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DE3344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940AC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7%</w:t>
            </w:r>
          </w:p>
        </w:tc>
        <w:tc>
          <w:tcPr>
            <w:tcW w:w="2126" w:type="dxa"/>
          </w:tcPr>
          <w:p w:rsidR="00EF394C" w:rsidRPr="00D55953" w:rsidRDefault="009940A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DE3344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.58 </w:t>
            </w:r>
            <w:r w:rsidR="00EF394C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DE3344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F394C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DE3344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9.5 </w:t>
            </w:r>
            <w:r w:rsidR="00EF394C" w:rsidRPr="00D55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3119" w:type="dxa"/>
            <w:vMerge/>
          </w:tcPr>
          <w:p w:rsidR="00EF394C" w:rsidRPr="00D55953" w:rsidRDefault="00EF394C" w:rsidP="00D559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E1562F" w:rsidRPr="00D55953" w:rsidRDefault="00492E00" w:rsidP="00182B61">
      <w:pPr>
        <w:pStyle w:val="a3"/>
        <w:jc w:val="center"/>
        <w:rPr>
          <w:rFonts w:ascii="Times New Roman" w:eastAsia="Arial Unicode MS" w:hAnsi="Times New Roman"/>
          <w:b/>
          <w:bCs/>
          <w:color w:val="17365D" w:themeColor="text2" w:themeShade="BF"/>
          <w:sz w:val="28"/>
          <w:szCs w:val="28"/>
        </w:rPr>
      </w:pPr>
      <w:r w:rsidRPr="00D55953">
        <w:rPr>
          <w:rFonts w:ascii="Times New Roman" w:eastAsia="Arial Unicode MS" w:hAnsi="Times New Roman"/>
          <w:b/>
          <w:bCs/>
          <w:color w:val="17365D" w:themeColor="text2" w:themeShade="BF"/>
          <w:sz w:val="28"/>
          <w:szCs w:val="28"/>
        </w:rPr>
        <w:t>Результаты психологического сопровождения детей</w:t>
      </w:r>
    </w:p>
    <w:p w:rsidR="00492E00" w:rsidRPr="00D55953" w:rsidRDefault="00E1562F" w:rsidP="00D55953">
      <w:pPr>
        <w:pStyle w:val="a3"/>
        <w:jc w:val="center"/>
        <w:rPr>
          <w:rFonts w:ascii="Times New Roman" w:eastAsia="Arial Unicode MS" w:hAnsi="Times New Roman"/>
          <w:b/>
          <w:bCs/>
          <w:color w:val="17365D" w:themeColor="text2" w:themeShade="BF"/>
          <w:sz w:val="24"/>
          <w:szCs w:val="24"/>
        </w:rPr>
      </w:pPr>
      <w:r w:rsidRPr="00D55953">
        <w:rPr>
          <w:rFonts w:ascii="Times New Roman" w:eastAsia="Arial Unicode MS" w:hAnsi="Times New Roman"/>
          <w:b/>
          <w:bCs/>
          <w:color w:val="17365D" w:themeColor="text2" w:themeShade="BF"/>
          <w:sz w:val="24"/>
          <w:szCs w:val="24"/>
        </w:rPr>
        <w:t>(данные годового отчета педагога-психолога)</w:t>
      </w:r>
    </w:p>
    <w:p w:rsidR="00492E00" w:rsidRPr="00D55953" w:rsidRDefault="00492E00" w:rsidP="00D55953">
      <w:pPr>
        <w:pStyle w:val="a3"/>
        <w:rPr>
          <w:rFonts w:ascii="Times New Roman" w:eastAsia="Arial Unicode MS" w:hAnsi="Times New Roman"/>
          <w:b/>
          <w:bCs/>
          <w:color w:val="0000FF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6373"/>
      </w:tblGrid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диагностика</w:t>
            </w:r>
            <w:r w:rsidRPr="00D5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познавательной сферы детей дошкольного возраста</w:t>
            </w:r>
          </w:p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 детей старшего дошкольного возраста </w:t>
            </w: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«Семья- глазами ребенка»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 уровень психического развития и выстроены индивидуальные траектории развития детей дошкольного возраста 182 ребенка( 91%)</w:t>
            </w:r>
          </w:p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детей: </w:t>
            </w:r>
          </w:p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46%- доверительные отношения,31%- считают родителей строгими, но любят,27%- используют родителей для достижения своих целей,6%- не считают родителей авторитетами.</w:t>
            </w:r>
          </w:p>
        </w:tc>
      </w:tr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коррекция и развитие</w:t>
            </w:r>
          </w:p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Проведены  подгрупповые психо</w:t>
            </w: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коррекционные занятия с детьми по развитию познавательной сферы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Наблюдается положительная динамика в развитии познавательной сферы у 181 чел( 97%)детей. Прошедших 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 коррекционно- развивающей программы.</w:t>
            </w:r>
          </w:p>
        </w:tc>
      </w:tr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Социально- психологический мониторинг</w:t>
            </w:r>
          </w:p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 цветовая диагностика эмоционального развития детей старшего  дошкольного возраста</w:t>
            </w: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( методика Дорофеевой) Опрос</w:t>
            </w: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тревожности» Проведены исследования взаимоотношений детей старшего возраста друг с другом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8E" w:rsidRPr="00D55953" w:rsidRDefault="00DC018E" w:rsidP="00D55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преобладание положительного и спокойного</w:t>
            </w: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 состояния у 90 детей(87%)</w:t>
            </w:r>
          </w:p>
          <w:p w:rsidR="00DC018E" w:rsidRPr="00D55953" w:rsidRDefault="00DC018E" w:rsidP="00D55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Снизился уровень тревожности к концу года у 34% детей</w:t>
            </w:r>
          </w:p>
          <w:p w:rsidR="00DC018E" w:rsidRPr="00D55953" w:rsidRDefault="00DC018E" w:rsidP="00D55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У 11% улучшились взаимоотношения детей друг с другом, уровень УВБ- высокий на конец года, 25% высокий уровень взаимности.</w:t>
            </w:r>
          </w:p>
        </w:tc>
      </w:tr>
      <w:tr w:rsidR="00DC018E" w:rsidRPr="00D55953" w:rsidTr="00D55953">
        <w:trPr>
          <w:trHeight w:val="1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pStyle w:val="ac"/>
              <w:rPr>
                <w:rStyle w:val="af8"/>
                <w:i w:val="0"/>
                <w:szCs w:val="24"/>
              </w:rPr>
            </w:pPr>
            <w:r w:rsidRPr="00D55953">
              <w:rPr>
                <w:rStyle w:val="af8"/>
                <w:i w:val="0"/>
                <w:szCs w:val="24"/>
              </w:rPr>
              <w:t>Психологический уровень и сопровождение перехода на новый образовательный стандарт, адаптация на новом этапе обучения</w:t>
            </w:r>
          </w:p>
        </w:tc>
      </w:tr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занятия с детьми раннего возраста по программе « Наши малыши»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 прошли адаптацию</w:t>
            </w: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 xml:space="preserve"> 42 воспитанника 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(23 %)</w:t>
            </w:r>
          </w:p>
        </w:tc>
      </w:tr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диагностика познавательного развития детей младшей возрастной г</w:t>
            </w: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>руппы по методике Стребелевой Е.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диагностика детей подготовительной группы  по ГОШ по методике Кумариной М.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 уровень психического развития и выстроены индивидуальные траектории развития 42 </w:t>
            </w: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 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(23%)</w:t>
            </w:r>
          </w:p>
          <w:p w:rsidR="00DC018E" w:rsidRPr="00D55953" w:rsidRDefault="00DC018E" w:rsidP="00D55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 уровень готовности 39 детей к обучению в школе, на конец года у 37 чел(97%)улучшились показатели.</w:t>
            </w:r>
          </w:p>
        </w:tc>
      </w:tr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 групповые занятия с детьми раннего возраста по программе « Наши малыши»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 прошли адаптацию 36 чел( 18%) детей раннего возраста</w:t>
            </w:r>
          </w:p>
        </w:tc>
      </w:tr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 психологический мониторинг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мониторинговые исследования процесса  сопровождения детей в период адаптации к ДОУ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информационное сопровождение процесса  адаптации  к ДОУ, результатами которого являются : 100 % родителей  получили качественную психологическую педагогическую помощь. 87 % детей имеют легкую адаптацию.</w:t>
            </w:r>
          </w:p>
        </w:tc>
      </w:tr>
      <w:tr w:rsidR="00DC018E" w:rsidRPr="00D55953" w:rsidTr="00D55953">
        <w:trPr>
          <w:trHeight w:val="1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 в деятельности по  сохранению и укреплению    здоровья у воспитанников</w:t>
            </w:r>
          </w:p>
        </w:tc>
      </w:tr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групповые 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 с детьми дошкольного возраста по программе « ОБЖ детей –дошкольников»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Сформированы здоровьесберегающие компетенции у</w:t>
            </w:r>
            <w:r w:rsidRPr="00D55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детей( 50%) </w:t>
            </w:r>
          </w:p>
        </w:tc>
      </w:tr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Психологическая диагностика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18E" w:rsidRPr="00D55953" w:rsidTr="00D55953">
        <w:trPr>
          <w:trHeight w:val="105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тест тревожности Р.Теммпл. В.Амен, М.Дорки с детьми старшего возраста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Обследовано 71 реб.( 36% детей) старшего дошкольного возраста, в результате выявлены дети имеющие высокий уровень тревожности – 18 человек(9%) и группа риска – 6 детей(3%)</w:t>
            </w:r>
          </w:p>
        </w:tc>
      </w:tr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коррекция и развитие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18E" w:rsidRPr="00D55953" w:rsidTr="00D55953">
        <w:trPr>
          <w:trHeight w:val="12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профилактические занятия с детьми старшего дошкольного возраста по программе « ОБЖ для дошкольников» (Стеркина)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18E" w:rsidRPr="00D55953" w:rsidRDefault="00DC018E" w:rsidP="00D55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здоровьесберегающие компетенции у 110 детей(60%), снижены признаки психического напряжения и невротических проявлений у 55 детей (28%)</w:t>
            </w:r>
          </w:p>
        </w:tc>
      </w:tr>
    </w:tbl>
    <w:p w:rsidR="00492E00" w:rsidRPr="00D55953" w:rsidRDefault="00492E00" w:rsidP="00D55953">
      <w:pPr>
        <w:pStyle w:val="a3"/>
        <w:jc w:val="center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492E00" w:rsidRPr="00D55953" w:rsidRDefault="00492E00" w:rsidP="00D55953">
      <w:pPr>
        <w:pStyle w:val="a3"/>
        <w:jc w:val="center"/>
        <w:rPr>
          <w:rFonts w:ascii="Times New Roman" w:eastAsia="Arial Unicode MS" w:hAnsi="Times New Roman"/>
          <w:b/>
          <w:bCs/>
          <w:color w:val="17365D" w:themeColor="text2" w:themeShade="BF"/>
          <w:sz w:val="28"/>
          <w:szCs w:val="28"/>
        </w:rPr>
      </w:pPr>
      <w:r w:rsidRPr="00D55953">
        <w:rPr>
          <w:rFonts w:ascii="Times New Roman" w:eastAsia="Arial Unicode MS" w:hAnsi="Times New Roman"/>
          <w:b/>
          <w:bCs/>
          <w:color w:val="17365D" w:themeColor="text2" w:themeShade="BF"/>
          <w:sz w:val="28"/>
          <w:szCs w:val="28"/>
        </w:rPr>
        <w:t>Результаты работы учителя- логопеда за 201</w:t>
      </w:r>
      <w:r w:rsidR="000E6157" w:rsidRPr="00D55953">
        <w:rPr>
          <w:rFonts w:ascii="Times New Roman" w:eastAsia="Arial Unicode MS" w:hAnsi="Times New Roman"/>
          <w:b/>
          <w:bCs/>
          <w:color w:val="17365D" w:themeColor="text2" w:themeShade="BF"/>
          <w:sz w:val="28"/>
          <w:szCs w:val="28"/>
        </w:rPr>
        <w:t>4</w:t>
      </w:r>
      <w:r w:rsidRPr="00D55953">
        <w:rPr>
          <w:rFonts w:ascii="Times New Roman" w:eastAsia="Arial Unicode MS" w:hAnsi="Times New Roman"/>
          <w:b/>
          <w:bCs/>
          <w:color w:val="17365D" w:themeColor="text2" w:themeShade="BF"/>
          <w:sz w:val="28"/>
          <w:szCs w:val="28"/>
        </w:rPr>
        <w:t>/201</w:t>
      </w:r>
      <w:r w:rsidR="000E6157" w:rsidRPr="00D55953">
        <w:rPr>
          <w:rFonts w:ascii="Times New Roman" w:eastAsia="Arial Unicode MS" w:hAnsi="Times New Roman"/>
          <w:b/>
          <w:bCs/>
          <w:color w:val="17365D" w:themeColor="text2" w:themeShade="BF"/>
          <w:sz w:val="28"/>
          <w:szCs w:val="28"/>
        </w:rPr>
        <w:t>5</w:t>
      </w:r>
      <w:r w:rsidRPr="00D55953">
        <w:rPr>
          <w:rFonts w:ascii="Times New Roman" w:eastAsia="Arial Unicode MS" w:hAnsi="Times New Roman"/>
          <w:b/>
          <w:bCs/>
          <w:color w:val="17365D" w:themeColor="text2" w:themeShade="BF"/>
          <w:sz w:val="28"/>
          <w:szCs w:val="28"/>
        </w:rPr>
        <w:t xml:space="preserve"> учебный год.</w:t>
      </w:r>
    </w:p>
    <w:p w:rsidR="00492E00" w:rsidRPr="00D55953" w:rsidRDefault="00492E00" w:rsidP="00D55953">
      <w:pPr>
        <w:pStyle w:val="a3"/>
        <w:rPr>
          <w:rFonts w:ascii="Times New Roman" w:eastAsia="Arial Unicode MS" w:hAnsi="Times New Roman"/>
          <w:b/>
          <w:bCs/>
          <w:color w:val="0000FF"/>
          <w:sz w:val="28"/>
          <w:szCs w:val="28"/>
        </w:rPr>
      </w:pPr>
    </w:p>
    <w:tbl>
      <w:tblPr>
        <w:tblStyle w:val="af7"/>
        <w:tblW w:w="5332" w:type="pct"/>
        <w:tblInd w:w="-601" w:type="dxa"/>
        <w:tblLayout w:type="fixed"/>
        <w:tblLook w:val="04A0"/>
      </w:tblPr>
      <w:tblGrid>
        <w:gridCol w:w="1390"/>
        <w:gridCol w:w="1234"/>
        <w:gridCol w:w="618"/>
        <w:gridCol w:w="618"/>
        <w:gridCol w:w="773"/>
        <w:gridCol w:w="760"/>
        <w:gridCol w:w="618"/>
        <w:gridCol w:w="458"/>
        <w:gridCol w:w="467"/>
        <w:gridCol w:w="620"/>
        <w:gridCol w:w="651"/>
        <w:gridCol w:w="596"/>
        <w:gridCol w:w="773"/>
        <w:gridCol w:w="618"/>
        <w:gridCol w:w="462"/>
        <w:gridCol w:w="38"/>
        <w:gridCol w:w="418"/>
      </w:tblGrid>
      <w:tr w:rsidR="003B5AB3" w:rsidRPr="00D55953" w:rsidTr="00536C74">
        <w:trPr>
          <w:cantSplit/>
          <w:trHeight w:val="1593"/>
        </w:trPr>
        <w:tc>
          <w:tcPr>
            <w:tcW w:w="625" w:type="pct"/>
            <w:vMerge w:val="restart"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55" w:type="pct"/>
            <w:vMerge w:val="restart"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/>
                <w:b/>
                <w:sz w:val="24"/>
                <w:szCs w:val="24"/>
              </w:rPr>
              <w:t xml:space="preserve">Общее </w:t>
            </w:r>
          </w:p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/>
                <w:b/>
                <w:sz w:val="24"/>
                <w:szCs w:val="24"/>
              </w:rPr>
              <w:t>число детей, обследованных логопедом</w:t>
            </w:r>
          </w:p>
        </w:tc>
        <w:tc>
          <w:tcPr>
            <w:tcW w:w="1246" w:type="pct"/>
            <w:gridSpan w:val="4"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/>
                <w:b/>
                <w:sz w:val="24"/>
                <w:szCs w:val="24"/>
              </w:rPr>
              <w:t>Кол-во детей, включенных в список</w:t>
            </w:r>
          </w:p>
        </w:tc>
        <w:tc>
          <w:tcPr>
            <w:tcW w:w="278" w:type="pct"/>
            <w:vMerge w:val="restart"/>
            <w:textDirection w:val="btLr"/>
          </w:tcPr>
          <w:p w:rsidR="003B5AB3" w:rsidRPr="00D55953" w:rsidRDefault="00536C74" w:rsidP="00D5595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/>
                <w:b/>
                <w:sz w:val="24"/>
                <w:szCs w:val="24"/>
              </w:rPr>
              <w:t xml:space="preserve">Занималось </w:t>
            </w:r>
            <w:r w:rsidR="003B5AB3" w:rsidRPr="00D55953">
              <w:rPr>
                <w:rFonts w:ascii="Times New Roman" w:hAnsi="Times New Roman"/>
                <w:b/>
                <w:sz w:val="24"/>
                <w:szCs w:val="24"/>
              </w:rPr>
              <w:t xml:space="preserve"> с логопедом</w:t>
            </w:r>
          </w:p>
        </w:tc>
        <w:tc>
          <w:tcPr>
            <w:tcW w:w="1256" w:type="pct"/>
            <w:gridSpan w:val="5"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/>
                <w:b/>
                <w:sz w:val="24"/>
                <w:szCs w:val="24"/>
              </w:rPr>
              <w:t>Выпущено в теч. года</w:t>
            </w:r>
          </w:p>
        </w:tc>
        <w:tc>
          <w:tcPr>
            <w:tcW w:w="348" w:type="pct"/>
            <w:vMerge w:val="restart"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/>
                <w:b/>
                <w:sz w:val="24"/>
                <w:szCs w:val="24"/>
              </w:rPr>
              <w:t>Оставлено для продолжения занятий</w:t>
            </w:r>
          </w:p>
        </w:tc>
        <w:tc>
          <w:tcPr>
            <w:tcW w:w="278" w:type="pct"/>
            <w:vMerge w:val="restart"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/>
                <w:b/>
                <w:sz w:val="24"/>
                <w:szCs w:val="24"/>
              </w:rPr>
              <w:t>Направлено на ПМПк</w:t>
            </w:r>
          </w:p>
        </w:tc>
        <w:tc>
          <w:tcPr>
            <w:tcW w:w="208" w:type="pct"/>
            <w:vMerge w:val="restart"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/>
                <w:b/>
                <w:sz w:val="24"/>
                <w:szCs w:val="24"/>
              </w:rPr>
              <w:t>Обследовано ПМПк</w:t>
            </w:r>
          </w:p>
        </w:tc>
        <w:tc>
          <w:tcPr>
            <w:tcW w:w="205" w:type="pct"/>
            <w:gridSpan w:val="2"/>
            <w:vMerge w:val="restart"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55953">
              <w:rPr>
                <w:rFonts w:ascii="Times New Roman" w:hAnsi="Times New Roman"/>
                <w:b/>
                <w:sz w:val="24"/>
                <w:szCs w:val="24"/>
              </w:rPr>
              <w:t>Выбыло</w:t>
            </w:r>
          </w:p>
        </w:tc>
      </w:tr>
      <w:tr w:rsidR="003B5AB3" w:rsidRPr="00D55953" w:rsidTr="00536C74">
        <w:trPr>
          <w:cantSplit/>
          <w:trHeight w:val="482"/>
        </w:trPr>
        <w:tc>
          <w:tcPr>
            <w:tcW w:w="625" w:type="pct"/>
            <w:vMerge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68" w:type="pct"/>
            <w:gridSpan w:val="3"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 xml:space="preserve">Логопедическое заключение </w:t>
            </w:r>
          </w:p>
        </w:tc>
        <w:tc>
          <w:tcPr>
            <w:tcW w:w="278" w:type="pct"/>
            <w:vMerge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5595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10" w:type="pct"/>
            <w:vMerge w:val="restart"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55953">
              <w:rPr>
                <w:rFonts w:ascii="Times New Roman" w:hAnsi="Times New Roman"/>
                <w:sz w:val="18"/>
                <w:szCs w:val="18"/>
              </w:rPr>
              <w:t>Чистая  речь</w:t>
            </w:r>
          </w:p>
        </w:tc>
        <w:tc>
          <w:tcPr>
            <w:tcW w:w="279" w:type="pct"/>
            <w:vMerge w:val="restart"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55953">
              <w:rPr>
                <w:rFonts w:ascii="Times New Roman" w:hAnsi="Times New Roman"/>
                <w:sz w:val="18"/>
                <w:szCs w:val="18"/>
              </w:rPr>
              <w:t>Значительные улучшения</w:t>
            </w:r>
          </w:p>
        </w:tc>
        <w:tc>
          <w:tcPr>
            <w:tcW w:w="293" w:type="pct"/>
            <w:vMerge w:val="restart"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55953">
              <w:rPr>
                <w:rFonts w:ascii="Times New Roman" w:hAnsi="Times New Roman"/>
                <w:sz w:val="18"/>
                <w:szCs w:val="18"/>
              </w:rPr>
              <w:t>Незначительные улучшения</w:t>
            </w:r>
          </w:p>
        </w:tc>
        <w:tc>
          <w:tcPr>
            <w:tcW w:w="268" w:type="pct"/>
            <w:vMerge w:val="restart"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55953">
              <w:rPr>
                <w:rFonts w:ascii="Times New Roman" w:hAnsi="Times New Roman"/>
                <w:sz w:val="18"/>
                <w:szCs w:val="18"/>
              </w:rPr>
              <w:t>Без улучшений</w:t>
            </w:r>
          </w:p>
        </w:tc>
        <w:tc>
          <w:tcPr>
            <w:tcW w:w="348" w:type="pct"/>
            <w:vMerge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2"/>
            <w:vMerge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B3" w:rsidRPr="00D55953" w:rsidTr="00536C74">
        <w:trPr>
          <w:cantSplit/>
          <w:trHeight w:val="1058"/>
        </w:trPr>
        <w:tc>
          <w:tcPr>
            <w:tcW w:w="625" w:type="pct"/>
            <w:vMerge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ФНР</w:t>
            </w:r>
          </w:p>
        </w:tc>
        <w:tc>
          <w:tcPr>
            <w:tcW w:w="348" w:type="pct"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ФФНР</w:t>
            </w:r>
          </w:p>
        </w:tc>
        <w:tc>
          <w:tcPr>
            <w:tcW w:w="342" w:type="pct"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ОНР</w:t>
            </w:r>
          </w:p>
        </w:tc>
        <w:tc>
          <w:tcPr>
            <w:tcW w:w="278" w:type="pct"/>
            <w:vMerge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3B5AB3" w:rsidRPr="00D55953" w:rsidRDefault="003B5AB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2"/>
            <w:vMerge/>
            <w:textDirection w:val="btLr"/>
          </w:tcPr>
          <w:p w:rsidR="003B5AB3" w:rsidRPr="00D55953" w:rsidRDefault="003B5AB3" w:rsidP="00D55953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30A" w:rsidRPr="00D55953" w:rsidTr="00D55953">
        <w:trPr>
          <w:cantSplit/>
          <w:trHeight w:val="841"/>
        </w:trPr>
        <w:tc>
          <w:tcPr>
            <w:tcW w:w="625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Подготовительная к школе гр.</w:t>
            </w:r>
          </w:p>
        </w:tc>
        <w:tc>
          <w:tcPr>
            <w:tcW w:w="555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47</w:t>
            </w:r>
          </w:p>
        </w:tc>
        <w:tc>
          <w:tcPr>
            <w:tcW w:w="27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32</w:t>
            </w:r>
          </w:p>
        </w:tc>
        <w:tc>
          <w:tcPr>
            <w:tcW w:w="27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35</w:t>
            </w:r>
          </w:p>
        </w:tc>
        <w:tc>
          <w:tcPr>
            <w:tcW w:w="34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2</w:t>
            </w:r>
          </w:p>
        </w:tc>
        <w:tc>
          <w:tcPr>
            <w:tcW w:w="342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2</w:t>
            </w:r>
          </w:p>
        </w:tc>
        <w:tc>
          <w:tcPr>
            <w:tcW w:w="27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32</w:t>
            </w:r>
          </w:p>
        </w:tc>
        <w:tc>
          <w:tcPr>
            <w:tcW w:w="206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32</w:t>
            </w:r>
          </w:p>
        </w:tc>
        <w:tc>
          <w:tcPr>
            <w:tcW w:w="210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16</w:t>
            </w:r>
          </w:p>
        </w:tc>
        <w:tc>
          <w:tcPr>
            <w:tcW w:w="293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4</w:t>
            </w:r>
          </w:p>
        </w:tc>
        <w:tc>
          <w:tcPr>
            <w:tcW w:w="26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1</w:t>
            </w:r>
          </w:p>
        </w:tc>
        <w:tc>
          <w:tcPr>
            <w:tcW w:w="34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225" w:type="pct"/>
            <w:gridSpan w:val="2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18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</w:tr>
      <w:tr w:rsidR="00B1030A" w:rsidRPr="00D55953" w:rsidTr="00536C74">
        <w:tc>
          <w:tcPr>
            <w:tcW w:w="625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Старшая гр</w:t>
            </w:r>
          </w:p>
        </w:tc>
        <w:tc>
          <w:tcPr>
            <w:tcW w:w="555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36</w:t>
            </w:r>
          </w:p>
        </w:tc>
        <w:tc>
          <w:tcPr>
            <w:tcW w:w="27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28</w:t>
            </w:r>
          </w:p>
        </w:tc>
        <w:tc>
          <w:tcPr>
            <w:tcW w:w="27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19</w:t>
            </w:r>
          </w:p>
        </w:tc>
        <w:tc>
          <w:tcPr>
            <w:tcW w:w="34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1</w:t>
            </w:r>
          </w:p>
        </w:tc>
        <w:tc>
          <w:tcPr>
            <w:tcW w:w="27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28</w:t>
            </w:r>
          </w:p>
        </w:tc>
        <w:tc>
          <w:tcPr>
            <w:tcW w:w="206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2</w:t>
            </w:r>
          </w:p>
        </w:tc>
        <w:tc>
          <w:tcPr>
            <w:tcW w:w="279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21</w:t>
            </w:r>
          </w:p>
        </w:tc>
        <w:tc>
          <w:tcPr>
            <w:tcW w:w="293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5</w:t>
            </w:r>
          </w:p>
        </w:tc>
        <w:tc>
          <w:tcPr>
            <w:tcW w:w="26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28</w:t>
            </w:r>
          </w:p>
        </w:tc>
        <w:tc>
          <w:tcPr>
            <w:tcW w:w="27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21</w:t>
            </w:r>
          </w:p>
        </w:tc>
        <w:tc>
          <w:tcPr>
            <w:tcW w:w="225" w:type="pct"/>
            <w:gridSpan w:val="2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7</w:t>
            </w:r>
          </w:p>
        </w:tc>
        <w:tc>
          <w:tcPr>
            <w:tcW w:w="18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</w:tr>
      <w:tr w:rsidR="00B1030A" w:rsidRPr="00D55953" w:rsidTr="00536C74">
        <w:tc>
          <w:tcPr>
            <w:tcW w:w="625" w:type="pct"/>
          </w:tcPr>
          <w:p w:rsidR="007B25E4" w:rsidRPr="00D55953" w:rsidRDefault="00D55953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г.</w:t>
            </w:r>
          </w:p>
        </w:tc>
        <w:tc>
          <w:tcPr>
            <w:tcW w:w="555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34</w:t>
            </w:r>
          </w:p>
        </w:tc>
        <w:tc>
          <w:tcPr>
            <w:tcW w:w="27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342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210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293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34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9</w:t>
            </w:r>
          </w:p>
        </w:tc>
        <w:tc>
          <w:tcPr>
            <w:tcW w:w="225" w:type="pct"/>
            <w:gridSpan w:val="2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8</w:t>
            </w:r>
          </w:p>
        </w:tc>
        <w:tc>
          <w:tcPr>
            <w:tcW w:w="18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1</w:t>
            </w:r>
          </w:p>
        </w:tc>
      </w:tr>
      <w:tr w:rsidR="00B1030A" w:rsidRPr="00D55953" w:rsidTr="00536C74">
        <w:tc>
          <w:tcPr>
            <w:tcW w:w="625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9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5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117</w:t>
            </w:r>
          </w:p>
        </w:tc>
        <w:tc>
          <w:tcPr>
            <w:tcW w:w="27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60</w:t>
            </w:r>
          </w:p>
        </w:tc>
        <w:tc>
          <w:tcPr>
            <w:tcW w:w="27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54</w:t>
            </w:r>
          </w:p>
        </w:tc>
        <w:tc>
          <w:tcPr>
            <w:tcW w:w="34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3</w:t>
            </w:r>
          </w:p>
        </w:tc>
        <w:tc>
          <w:tcPr>
            <w:tcW w:w="342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3</w:t>
            </w:r>
          </w:p>
        </w:tc>
        <w:tc>
          <w:tcPr>
            <w:tcW w:w="278" w:type="pct"/>
          </w:tcPr>
          <w:p w:rsidR="007B25E4" w:rsidRPr="00D55953" w:rsidRDefault="007B25E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60</w:t>
            </w:r>
          </w:p>
        </w:tc>
        <w:tc>
          <w:tcPr>
            <w:tcW w:w="206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32</w:t>
            </w:r>
          </w:p>
        </w:tc>
        <w:tc>
          <w:tcPr>
            <w:tcW w:w="210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13</w:t>
            </w:r>
          </w:p>
        </w:tc>
        <w:tc>
          <w:tcPr>
            <w:tcW w:w="279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37</w:t>
            </w:r>
          </w:p>
        </w:tc>
        <w:tc>
          <w:tcPr>
            <w:tcW w:w="293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9</w:t>
            </w:r>
          </w:p>
        </w:tc>
        <w:tc>
          <w:tcPr>
            <w:tcW w:w="26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1</w:t>
            </w:r>
          </w:p>
        </w:tc>
        <w:tc>
          <w:tcPr>
            <w:tcW w:w="34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28</w:t>
            </w:r>
          </w:p>
        </w:tc>
        <w:tc>
          <w:tcPr>
            <w:tcW w:w="27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30</w:t>
            </w:r>
          </w:p>
        </w:tc>
        <w:tc>
          <w:tcPr>
            <w:tcW w:w="225" w:type="pct"/>
            <w:gridSpan w:val="2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15</w:t>
            </w:r>
          </w:p>
        </w:tc>
        <w:tc>
          <w:tcPr>
            <w:tcW w:w="188" w:type="pct"/>
          </w:tcPr>
          <w:p w:rsidR="007B25E4" w:rsidRPr="00D55953" w:rsidRDefault="00536C74" w:rsidP="00D55953">
            <w:pPr>
              <w:pStyle w:val="a3"/>
              <w:rPr>
                <w:rFonts w:ascii="Times New Roman" w:hAnsi="Times New Roman"/>
              </w:rPr>
            </w:pPr>
            <w:r w:rsidRPr="00D55953">
              <w:rPr>
                <w:rFonts w:ascii="Times New Roman" w:hAnsi="Times New Roman"/>
              </w:rPr>
              <w:t>1</w:t>
            </w:r>
          </w:p>
        </w:tc>
      </w:tr>
    </w:tbl>
    <w:p w:rsidR="00492E00" w:rsidRPr="00D55953" w:rsidRDefault="00492E00" w:rsidP="00D55953">
      <w:pPr>
        <w:pStyle w:val="a3"/>
        <w:rPr>
          <w:rFonts w:ascii="Times New Roman" w:hAnsi="Times New Roman"/>
          <w:sz w:val="24"/>
          <w:szCs w:val="24"/>
        </w:rPr>
      </w:pPr>
    </w:p>
    <w:p w:rsidR="00492E00" w:rsidRPr="00D55953" w:rsidRDefault="00492E00" w:rsidP="00D55953">
      <w:pPr>
        <w:pStyle w:val="a3"/>
        <w:rPr>
          <w:rFonts w:ascii="Times New Roman" w:eastAsia="Arial Unicode MS" w:hAnsi="Times New Roman"/>
          <w:b/>
          <w:bCs/>
          <w:color w:val="0000FF"/>
          <w:sz w:val="28"/>
          <w:szCs w:val="28"/>
        </w:rPr>
      </w:pPr>
    </w:p>
    <w:p w:rsidR="00B1030A" w:rsidRPr="00D55953" w:rsidRDefault="00B1030A" w:rsidP="00D55953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D55953">
        <w:rPr>
          <w:rFonts w:ascii="Times New Roman" w:eastAsia="Arial Unicode MS" w:hAnsi="Times New Roman" w:cs="Times New Roman"/>
          <w:b/>
          <w:bCs/>
          <w:color w:val="17365D" w:themeColor="text2" w:themeShade="BF"/>
          <w:sz w:val="28"/>
          <w:szCs w:val="28"/>
        </w:rPr>
        <w:t xml:space="preserve">Результаты работы </w:t>
      </w:r>
      <w:r w:rsidRPr="00D5595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 </w:t>
      </w:r>
      <w:r w:rsidRPr="00D5595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по снижению заболеваемости, анализ групп здоровья.</w:t>
      </w:r>
    </w:p>
    <w:p w:rsidR="005D1BB9" w:rsidRPr="00D55953" w:rsidRDefault="00B1030A" w:rsidP="00D55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030A" w:rsidRPr="00D55953" w:rsidRDefault="005D1BB9" w:rsidP="00D55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1030A" w:rsidRPr="00D5595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педагогов совместно с медицинским персоналом уделяет особое внимание охране и укреплению здоровья детей. При поступлении ребенка в детский сад тщательно изучается состояние здоровья ребенка. Первоочередная задача коллектива – сохранить и укрепить здоровье детей путем правильной организации режима дня, проведения закаливающих процедур. В начале года на педагогическом совете намечаются конкретные мероприятия по улучшению и укреплению здоровья детей.</w:t>
      </w:r>
    </w:p>
    <w:p w:rsidR="00B1030A" w:rsidRPr="00D55953" w:rsidRDefault="00B1030A" w:rsidP="00D5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МДОУ проводятся мероприятия, способствующие укреплению здоровья детей: тематические недели, спортивные праздники, Дни здоровья, спортивные досуги, конкурсы. </w:t>
      </w:r>
    </w:p>
    <w:p w:rsidR="00B1030A" w:rsidRPr="00D55953" w:rsidRDefault="00B1030A" w:rsidP="00D5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30A" w:rsidRPr="00D55953" w:rsidRDefault="00B1030A" w:rsidP="00D5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С целью снижения заболеваемости в МДОУ проводятся профилактические и закаливающие мероприятия, которые проводятся в течение всего года с постепенным изменением их характера, длительности, дозировки, состояния здоровья, возрастных и индивидуальных особенностей каждого ребёнка:</w:t>
      </w:r>
    </w:p>
    <w:p w:rsidR="00B1030A" w:rsidRPr="00D55953" w:rsidRDefault="00B1030A" w:rsidP="00D55953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утренний приём детей на участке  (в тёплое время года);</w:t>
      </w:r>
    </w:p>
    <w:p w:rsidR="00B1030A" w:rsidRPr="00D55953" w:rsidRDefault="00B1030A" w:rsidP="00D55953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утренняя гимнастика (в тёплое время года на участке);</w:t>
      </w:r>
    </w:p>
    <w:p w:rsidR="00B1030A" w:rsidRPr="00D55953" w:rsidRDefault="00B1030A" w:rsidP="00D55953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сон при свободном доступе свежего воздуха (открытые фрамуги в тёплое время года);</w:t>
      </w:r>
    </w:p>
    <w:p w:rsidR="00B1030A" w:rsidRPr="00D55953" w:rsidRDefault="00B1030A" w:rsidP="00D55953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физкультурные занятия (в тёплое время на участке);</w:t>
      </w:r>
    </w:p>
    <w:p w:rsidR="00B1030A" w:rsidRPr="00D55953" w:rsidRDefault="00B1030A" w:rsidP="00D55953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обливание рук и умывание лица холодной водой;</w:t>
      </w:r>
    </w:p>
    <w:p w:rsidR="00B1030A" w:rsidRPr="00D55953" w:rsidRDefault="00B1030A" w:rsidP="00D55953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гимнастика пробуждения;</w:t>
      </w:r>
    </w:p>
    <w:p w:rsidR="00B1030A" w:rsidRPr="00D55953" w:rsidRDefault="00B1030A" w:rsidP="00D55953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дыхательная гимнастика;</w:t>
      </w:r>
    </w:p>
    <w:p w:rsidR="00B1030A" w:rsidRPr="00D55953" w:rsidRDefault="00B1030A" w:rsidP="00D55953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физкультурные занятия с включением компонента корригирующих упражнений с целью лечения осанки, сколиоза, плоскостопия</w:t>
      </w:r>
    </w:p>
    <w:p w:rsidR="00B1030A" w:rsidRPr="00D55953" w:rsidRDefault="00B1030A" w:rsidP="00D55953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полоскание рта после каждого приёма пищи;</w:t>
      </w:r>
    </w:p>
    <w:p w:rsidR="00B1030A" w:rsidRPr="00D55953" w:rsidRDefault="00B1030A" w:rsidP="00D55953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релаксационные упражнения  под музыку;</w:t>
      </w:r>
    </w:p>
    <w:p w:rsidR="00B1030A" w:rsidRPr="00D55953" w:rsidRDefault="00B1030A" w:rsidP="00D55953">
      <w:pPr>
        <w:numPr>
          <w:ilvl w:val="0"/>
          <w:numId w:val="18"/>
        </w:numPr>
        <w:tabs>
          <w:tab w:val="left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солнечные воздушные ванны;</w:t>
      </w:r>
    </w:p>
    <w:p w:rsidR="00B1030A" w:rsidRPr="00D55953" w:rsidRDefault="00B1030A" w:rsidP="00D55953">
      <w:pPr>
        <w:spacing w:after="0" w:line="240" w:lineRule="auto"/>
        <w:ind w:firstLine="2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Внедрение здоровьесберегающих технологий. </w:t>
      </w:r>
      <w:r w:rsidRPr="00D559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Параллельно с закаливанием в ДОУ проводятся профилактические мероприятия, разработан помесячный план названных процедур, который включает в себя витаминотерапию, вакцинацию против гриппа,  профилактические прививки. </w:t>
      </w:r>
    </w:p>
    <w:p w:rsidR="00B1030A" w:rsidRPr="00D55953" w:rsidRDefault="00B1030A" w:rsidP="00D55953">
      <w:pPr>
        <w:pStyle w:val="a3"/>
        <w:rPr>
          <w:rFonts w:ascii="Times New Roman" w:eastAsia="Arial Unicode MS" w:hAnsi="Times New Roman"/>
          <w:b/>
          <w:bCs/>
          <w:color w:val="0000FF"/>
          <w:sz w:val="28"/>
          <w:szCs w:val="28"/>
        </w:rPr>
      </w:pPr>
    </w:p>
    <w:p w:rsidR="00D55953" w:rsidRPr="00D55953" w:rsidRDefault="00D55953" w:rsidP="00D55953">
      <w:pPr>
        <w:spacing w:after="0" w:line="240" w:lineRule="auto"/>
        <w:ind w:left="709" w:firstLine="708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По данным профилактических осмотров и анализа заболеваемости состояние физического развития выглядит следующим образом (показатели на конец 2014 года)</w:t>
      </w:r>
    </w:p>
    <w:tbl>
      <w:tblPr>
        <w:tblW w:w="10740" w:type="dxa"/>
        <w:tblLook w:val="04A0"/>
      </w:tblPr>
      <w:tblGrid>
        <w:gridCol w:w="682"/>
        <w:gridCol w:w="595"/>
        <w:gridCol w:w="1044"/>
        <w:gridCol w:w="670"/>
        <w:gridCol w:w="668"/>
        <w:gridCol w:w="682"/>
        <w:gridCol w:w="594"/>
        <w:gridCol w:w="1044"/>
        <w:gridCol w:w="682"/>
        <w:gridCol w:w="677"/>
        <w:gridCol w:w="1044"/>
        <w:gridCol w:w="850"/>
        <w:gridCol w:w="709"/>
        <w:gridCol w:w="1044"/>
      </w:tblGrid>
      <w:tr w:rsidR="00D55953" w:rsidRPr="00D55953" w:rsidTr="00D55953">
        <w:trPr>
          <w:trHeight w:val="300"/>
        </w:trPr>
        <w:tc>
          <w:tcPr>
            <w:tcW w:w="2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Среднеспис.состав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в 1 класс</w:t>
            </w:r>
          </w:p>
        </w:tc>
        <w:tc>
          <w:tcPr>
            <w:tcW w:w="23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укомлектования</w:t>
            </w:r>
          </w:p>
        </w:tc>
        <w:tc>
          <w:tcPr>
            <w:tcW w:w="24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неболевш.</w:t>
            </w:r>
          </w:p>
        </w:tc>
        <w:tc>
          <w:tcPr>
            <w:tcW w:w="23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заболеваемость</w:t>
            </w:r>
          </w:p>
        </w:tc>
      </w:tr>
      <w:tr w:rsidR="00D55953" w:rsidRPr="00D55953" w:rsidTr="00D55953">
        <w:trPr>
          <w:trHeight w:val="300"/>
        </w:trPr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комбин.</w:t>
            </w:r>
          </w:p>
        </w:tc>
      </w:tr>
      <w:tr w:rsidR="00D55953" w:rsidRPr="00D55953" w:rsidTr="00D55953">
        <w:trPr>
          <w:trHeight w:val="300"/>
        </w:trPr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</w:tr>
    </w:tbl>
    <w:p w:rsidR="00D55953" w:rsidRPr="00D55953" w:rsidRDefault="00D55953" w:rsidP="00D55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4" w:type="dxa"/>
        <w:tblLook w:val="04A0"/>
      </w:tblPr>
      <w:tblGrid>
        <w:gridCol w:w="749"/>
        <w:gridCol w:w="813"/>
        <w:gridCol w:w="1044"/>
        <w:gridCol w:w="938"/>
        <w:gridCol w:w="851"/>
        <w:gridCol w:w="1044"/>
        <w:gridCol w:w="799"/>
        <w:gridCol w:w="850"/>
        <w:gridCol w:w="1044"/>
        <w:gridCol w:w="682"/>
        <w:gridCol w:w="826"/>
        <w:gridCol w:w="1044"/>
      </w:tblGrid>
      <w:tr w:rsidR="00D55953" w:rsidRPr="00D55953" w:rsidTr="00D55953">
        <w:trPr>
          <w:trHeight w:val="300"/>
        </w:trPr>
        <w:tc>
          <w:tcPr>
            <w:tcW w:w="2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здоровья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Пропущено по болезни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Пропущено по болезни 1 реб.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заболеваемость</w:t>
            </w:r>
          </w:p>
        </w:tc>
      </w:tr>
      <w:tr w:rsidR="00D55953" w:rsidRPr="00D55953" w:rsidTr="00D55953">
        <w:trPr>
          <w:trHeight w:val="300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комбин.</w:t>
            </w:r>
          </w:p>
        </w:tc>
      </w:tr>
      <w:tr w:rsidR="00D55953" w:rsidRPr="00D55953" w:rsidTr="00D55953">
        <w:trPr>
          <w:trHeight w:val="300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</w:tr>
    </w:tbl>
    <w:p w:rsidR="00D55953" w:rsidRPr="00D55953" w:rsidRDefault="00D55953" w:rsidP="00D55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5953" w:rsidRPr="00D55953" w:rsidRDefault="00D55953" w:rsidP="00D5595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Вывод: В  2014-2015 году индекс здоровья и общая заболеваемость в нашем детском саду. Это мы связываем с увеличением числа детей раннего возраста. </w:t>
      </w:r>
    </w:p>
    <w:p w:rsidR="00D55953" w:rsidRPr="00D55953" w:rsidRDefault="00D55953" w:rsidP="00D55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4" w:type="dxa"/>
        <w:tblLook w:val="04A0"/>
      </w:tblPr>
      <w:tblGrid>
        <w:gridCol w:w="777"/>
        <w:gridCol w:w="843"/>
        <w:gridCol w:w="1044"/>
        <w:gridCol w:w="739"/>
        <w:gridCol w:w="850"/>
        <w:gridCol w:w="1134"/>
        <w:gridCol w:w="851"/>
        <w:gridCol w:w="850"/>
        <w:gridCol w:w="1134"/>
        <w:gridCol w:w="709"/>
        <w:gridCol w:w="713"/>
        <w:gridCol w:w="1130"/>
      </w:tblGrid>
      <w:tr w:rsidR="00D55953" w:rsidRPr="00D55953" w:rsidTr="00D55953">
        <w:trPr>
          <w:trHeight w:val="300"/>
        </w:trPr>
        <w:tc>
          <w:tcPr>
            <w:tcW w:w="2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группа здоровья</w:t>
            </w:r>
          </w:p>
        </w:tc>
        <w:tc>
          <w:tcPr>
            <w:tcW w:w="27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группа здоровья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группа здоровья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группа здоровья</w:t>
            </w:r>
          </w:p>
        </w:tc>
      </w:tr>
      <w:tr w:rsidR="00D55953" w:rsidRPr="00D55953" w:rsidTr="00D55953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комбин.</w:t>
            </w:r>
          </w:p>
        </w:tc>
      </w:tr>
      <w:tr w:rsidR="00D55953" w:rsidRPr="00D55953" w:rsidTr="00D55953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953" w:rsidRPr="00D55953" w:rsidRDefault="00D55953" w:rsidP="00D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55953" w:rsidRPr="00D55953" w:rsidRDefault="00D55953" w:rsidP="00D55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953" w:rsidRPr="00D55953" w:rsidRDefault="00D55953" w:rsidP="00D5595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953">
        <w:rPr>
          <w:rFonts w:ascii="Times New Roman" w:eastAsia="Times New Roman" w:hAnsi="Times New Roman" w:cs="Times New Roman"/>
          <w:sz w:val="28"/>
          <w:szCs w:val="28"/>
        </w:rPr>
        <w:t>Вывод:</w:t>
      </w:r>
      <w:r w:rsidRPr="00D559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5953">
        <w:rPr>
          <w:rFonts w:ascii="Times New Roman" w:eastAsia="Times New Roman" w:hAnsi="Times New Roman" w:cs="Times New Roman"/>
          <w:sz w:val="28"/>
          <w:szCs w:val="28"/>
        </w:rPr>
        <w:t xml:space="preserve">Преобладание </w:t>
      </w:r>
      <w:r w:rsidRPr="00D5595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5595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5595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5953">
        <w:rPr>
          <w:rFonts w:ascii="Times New Roman" w:eastAsia="Times New Roman" w:hAnsi="Times New Roman" w:cs="Times New Roman"/>
          <w:sz w:val="28"/>
          <w:szCs w:val="28"/>
        </w:rPr>
        <w:t xml:space="preserve"> групп обусловлено ухудшением состояния здоровья поступающих в детский сад  (наследственность, образ жизни, а также  хорошая выявляемость патологий при проф. осмотрах. </w:t>
      </w:r>
    </w:p>
    <w:p w:rsidR="00B1030A" w:rsidRPr="00D55953" w:rsidRDefault="00B1030A" w:rsidP="00D55953">
      <w:pPr>
        <w:spacing w:after="0" w:line="240" w:lineRule="auto"/>
        <w:ind w:left="709"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394C" w:rsidRPr="00D55953" w:rsidRDefault="00EF394C" w:rsidP="00D559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5953" w:rsidRDefault="00D55953" w:rsidP="00D55953">
      <w:pPr>
        <w:pStyle w:val="aa"/>
        <w:rPr>
          <w:b/>
          <w:color w:val="17365D" w:themeColor="text2" w:themeShade="BF"/>
          <w:sz w:val="28"/>
          <w:szCs w:val="28"/>
        </w:rPr>
      </w:pPr>
      <w:r w:rsidRPr="00D55953">
        <w:rPr>
          <w:b/>
          <w:color w:val="17365D" w:themeColor="text2" w:themeShade="BF"/>
          <w:sz w:val="28"/>
          <w:szCs w:val="28"/>
        </w:rPr>
        <w:t>Участие педагогов, детей и родителей в мероприятиях разного уровня.</w:t>
      </w:r>
    </w:p>
    <w:p w:rsidR="00D55953" w:rsidRPr="00D55953" w:rsidRDefault="00D55953" w:rsidP="00D55953">
      <w:pPr>
        <w:pStyle w:val="aa"/>
        <w:rPr>
          <w:b/>
          <w:color w:val="17365D" w:themeColor="text2" w:themeShade="BF"/>
          <w:sz w:val="28"/>
          <w:szCs w:val="28"/>
        </w:rPr>
      </w:pPr>
    </w:p>
    <w:p w:rsidR="00D55953" w:rsidRDefault="00D55953" w:rsidP="00D5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- Участие в фотоконкурсе «Как я провел лето!» при МАУ ДК Энергетик</w:t>
      </w:r>
    </w:p>
    <w:p w:rsidR="00D55953" w:rsidRPr="00D55953" w:rsidRDefault="00D55953" w:rsidP="00D5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- Участие в празднике, посвященному Дню флага, при МАУ ДК Энергетик</w:t>
      </w:r>
    </w:p>
    <w:p w:rsidR="00D55953" w:rsidRPr="00D55953" w:rsidRDefault="00D55953" w:rsidP="00D5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- Участие в работе МО педагогов  Заволжского района по вопросам математического развития и образования. Семинар-практикум «Развивающая предметно-пространственная среда как средство математического развития» на базе МДОУ д/с № 100</w:t>
      </w:r>
    </w:p>
    <w:p w:rsidR="00D55953" w:rsidRPr="00D55953" w:rsidRDefault="00D55953" w:rsidP="00D55953">
      <w:pPr>
        <w:pStyle w:val="aa"/>
        <w:rPr>
          <w:b/>
          <w:sz w:val="28"/>
          <w:szCs w:val="28"/>
        </w:rPr>
      </w:pPr>
      <w:r w:rsidRPr="00D55953">
        <w:rPr>
          <w:sz w:val="28"/>
          <w:szCs w:val="28"/>
        </w:rPr>
        <w:t>- Совместный круглый стол с МДОУ д/с № 86 «Современные педагогические технологии в воспитательно-образовательном процессе ДОУ»</w:t>
      </w:r>
    </w:p>
    <w:p w:rsidR="00D55953" w:rsidRPr="00D55953" w:rsidRDefault="00D55953" w:rsidP="00D5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- Участие в фотоконкурсе «Позитив через объектив» при МАУ ДК Энергетик</w:t>
      </w:r>
    </w:p>
    <w:p w:rsidR="00D55953" w:rsidRPr="00D55953" w:rsidRDefault="00D55953" w:rsidP="00D5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Участие в лыжной гонке педагогических работников МДОУ</w:t>
      </w:r>
    </w:p>
    <w:p w:rsidR="00D55953" w:rsidRPr="00D55953" w:rsidRDefault="00D55953" w:rsidP="00D5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- участие в  городском конкурсе-выставке декоративно-прикладного творчества «Весна в подарок»</w:t>
      </w:r>
    </w:p>
    <w:p w:rsidR="00D55953" w:rsidRPr="00D55953" w:rsidRDefault="00D55953" w:rsidP="00D5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-  участие педагогов в конкурсе при МАУ ДК Энергетик  на лучшую куклу – чучело Масленица «Масленица пришла» </w:t>
      </w:r>
    </w:p>
    <w:p w:rsidR="00D55953" w:rsidRPr="00D55953" w:rsidRDefault="00D55953" w:rsidP="00D55953">
      <w:pPr>
        <w:pStyle w:val="aa"/>
        <w:rPr>
          <w:b/>
          <w:sz w:val="28"/>
          <w:szCs w:val="28"/>
        </w:rPr>
      </w:pPr>
      <w:r w:rsidRPr="00D55953">
        <w:rPr>
          <w:sz w:val="28"/>
          <w:szCs w:val="28"/>
        </w:rPr>
        <w:t xml:space="preserve">- участие педагогов в конкурсе при МАУ ДК Энергетик </w:t>
      </w:r>
      <w:r w:rsidRPr="00D55953">
        <w:rPr>
          <w:bCs/>
          <w:sz w:val="28"/>
          <w:szCs w:val="28"/>
        </w:rPr>
        <w:t>«Лучшая Валентинка»</w:t>
      </w:r>
    </w:p>
    <w:p w:rsidR="00D55953" w:rsidRPr="00D55953" w:rsidRDefault="00D55953" w:rsidP="00D55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участие и совместное проведение тренировки с администрацией пункта временного размещения № 28 на базе МАУ ДК «Энергетик»</w:t>
      </w:r>
    </w:p>
    <w:p w:rsidR="00D55953" w:rsidRPr="00D55953" w:rsidRDefault="00D55953" w:rsidP="00D55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встреча  педагогических коллективов детского сада и школы № 47 по обсуждению проведения совместных мероприятий к 70-летию Победы</w:t>
      </w:r>
    </w:p>
    <w:p w:rsidR="00D55953" w:rsidRPr="00D55953" w:rsidRDefault="00D55953" w:rsidP="00D5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- участие в совместных мероприятиях с МОУ СОШ № 47 в рамках празднования 70-летия  Победы</w:t>
      </w:r>
    </w:p>
    <w:p w:rsidR="00D55953" w:rsidRPr="00D55953" w:rsidRDefault="00D55953" w:rsidP="00D5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- участие в городском смотре-конкурсе детского творчества на противопожарную тему «Помни каждый гражданин: спасения номер 01» </w:t>
      </w:r>
    </w:p>
    <w:p w:rsidR="00D55953" w:rsidRPr="00D55953" w:rsidRDefault="00D55953" w:rsidP="00D5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- участие в районном конкурсе-фестивале декоративно-прикладного творчества при МАУ ДК Энергетик «Пасхальное яйцо 2015» </w:t>
      </w:r>
    </w:p>
    <w:p w:rsidR="00D55953" w:rsidRPr="00D55953" w:rsidRDefault="00D55953" w:rsidP="00D5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>- участие в городском конкурсе творческих работ воспитателей и воспитанников ДОУ г. Ярославля «И сказка, и быль»</w:t>
      </w:r>
    </w:p>
    <w:p w:rsidR="00D55953" w:rsidRPr="00D55953" w:rsidRDefault="00D55953" w:rsidP="00D55953">
      <w:pPr>
        <w:pStyle w:val="aa"/>
        <w:rPr>
          <w:b/>
          <w:sz w:val="28"/>
          <w:szCs w:val="28"/>
        </w:rPr>
      </w:pPr>
      <w:r w:rsidRPr="00D55953">
        <w:rPr>
          <w:sz w:val="28"/>
          <w:szCs w:val="28"/>
        </w:rPr>
        <w:t xml:space="preserve">- участие в  конкурсе прикладных работ «Красавица Матрешка» </w:t>
      </w:r>
    </w:p>
    <w:p w:rsidR="00D55953" w:rsidRPr="00D55953" w:rsidRDefault="00D55953" w:rsidP="00D559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53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Pr="00D559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5953">
        <w:rPr>
          <w:rFonts w:ascii="Times New Roman" w:hAnsi="Times New Roman" w:cs="Times New Roman"/>
          <w:sz w:val="28"/>
          <w:szCs w:val="28"/>
        </w:rPr>
        <w:t xml:space="preserve"> Всероссийском конкурсе детских рисунков  «Витамины для здоровья»</w:t>
      </w:r>
    </w:p>
    <w:p w:rsidR="00D55953" w:rsidRDefault="00D55953" w:rsidP="00D55953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EBD" w:rsidRDefault="00003EBD" w:rsidP="00D55953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61" w:rsidRDefault="00182B61" w:rsidP="00D55953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61" w:rsidRDefault="00182B61" w:rsidP="00D55953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61" w:rsidRDefault="00182B61" w:rsidP="00D55953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61" w:rsidRPr="00D55953" w:rsidRDefault="00182B61" w:rsidP="00D55953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53" w:rsidRPr="00D55953" w:rsidRDefault="00D55953" w:rsidP="00D55953">
      <w:pPr>
        <w:spacing w:line="240" w:lineRule="auto"/>
        <w:rPr>
          <w:rFonts w:ascii="Times New Roman" w:eastAsia="Arial Unicode MS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D5595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lastRenderedPageBreak/>
        <w:t>4. ПЕРСПЕКТИВА</w:t>
      </w:r>
      <w:r w:rsidRPr="00D55953">
        <w:rPr>
          <w:rFonts w:ascii="Times New Roman" w:eastAsia="Arial Unicode MS" w:hAnsi="Times New Roman" w:cs="Times New Roman"/>
          <w:b/>
          <w:bCs/>
          <w:color w:val="17365D" w:themeColor="text2" w:themeShade="BF"/>
          <w:sz w:val="28"/>
          <w:szCs w:val="28"/>
        </w:rPr>
        <w:t xml:space="preserve"> РАЗВИТИЯ ДОУ.</w:t>
      </w:r>
    </w:p>
    <w:p w:rsidR="00003EBD" w:rsidRPr="009B06C5" w:rsidRDefault="00003EBD" w:rsidP="009B06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C5">
        <w:rPr>
          <w:rFonts w:ascii="Times New Roman" w:hAnsi="Times New Roman" w:cs="Times New Roman"/>
          <w:bCs/>
          <w:sz w:val="28"/>
          <w:szCs w:val="28"/>
        </w:rPr>
        <w:t>Совершенствование качества образовательного процесса через модернизацию предметно – развивающей среды с учётом введения ФГОС.</w:t>
      </w:r>
    </w:p>
    <w:p w:rsidR="00003EBD" w:rsidRPr="009B06C5" w:rsidRDefault="00003EBD" w:rsidP="009B06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6C5">
        <w:rPr>
          <w:rFonts w:ascii="Times New Roman" w:hAnsi="Times New Roman" w:cs="Times New Roman"/>
          <w:bCs/>
          <w:sz w:val="28"/>
          <w:szCs w:val="28"/>
        </w:rPr>
        <w:t>Повышение статуса ДОУ за счет разработки и внедрения инновационных технологий обучения и воспитания детей</w:t>
      </w:r>
      <w:r w:rsidRPr="009B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3EBD" w:rsidRPr="009B06C5" w:rsidRDefault="00003EBD" w:rsidP="009B06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C5">
        <w:rPr>
          <w:rFonts w:ascii="Times New Roman" w:hAnsi="Times New Roman" w:cs="Times New Roman"/>
          <w:bCs/>
          <w:sz w:val="28"/>
          <w:szCs w:val="28"/>
        </w:rPr>
        <w:t>Разработка и апробация оптимальных составляющих комплексного психолого-педагогического пространства.</w:t>
      </w:r>
    </w:p>
    <w:p w:rsidR="00003EBD" w:rsidRPr="009B06C5" w:rsidRDefault="00003EBD" w:rsidP="009B06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C5">
        <w:rPr>
          <w:rFonts w:ascii="Times New Roman" w:hAnsi="Times New Roman" w:cs="Times New Roman"/>
          <w:bCs/>
          <w:sz w:val="28"/>
          <w:szCs w:val="28"/>
        </w:rPr>
        <w:t>Установление новых качественных связей с учреждениями здравоохранения, социальной защиты, общественными организациями.</w:t>
      </w:r>
    </w:p>
    <w:p w:rsidR="00003EBD" w:rsidRPr="009B06C5" w:rsidRDefault="00003EBD" w:rsidP="009B06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C5">
        <w:rPr>
          <w:rFonts w:ascii="Times New Roman" w:hAnsi="Times New Roman" w:cs="Times New Roman"/>
          <w:bCs/>
          <w:sz w:val="28"/>
          <w:szCs w:val="28"/>
        </w:rPr>
        <w:t>Продолжение поиска эффективных форм взаимодействия ДОУ и семьи.</w:t>
      </w:r>
    </w:p>
    <w:p w:rsidR="00003EBD" w:rsidRPr="009B06C5" w:rsidRDefault="00003EBD" w:rsidP="00D55953">
      <w:pPr>
        <w:pStyle w:val="a3"/>
        <w:rPr>
          <w:rFonts w:ascii="Times New Roman" w:hAnsi="Times New Roman"/>
          <w:sz w:val="28"/>
          <w:szCs w:val="28"/>
        </w:rPr>
        <w:sectPr w:rsidR="00003EBD" w:rsidRPr="009B06C5" w:rsidSect="00EF394C">
          <w:headerReference w:type="even" r:id="rId15"/>
          <w:footerReference w:type="even" r:id="rId16"/>
          <w:footerReference w:type="default" r:id="rId17"/>
          <w:pgSz w:w="11906" w:h="16838"/>
          <w:pgMar w:top="720" w:right="851" w:bottom="255" w:left="851" w:header="709" w:footer="709" w:gutter="0"/>
          <w:cols w:space="708"/>
          <w:titlePg/>
          <w:docGrid w:linePitch="360"/>
        </w:sectPr>
      </w:pPr>
    </w:p>
    <w:p w:rsidR="00142E73" w:rsidRPr="00D55953" w:rsidRDefault="00142E73" w:rsidP="00D55953">
      <w:pPr>
        <w:spacing w:line="240" w:lineRule="auto"/>
        <w:rPr>
          <w:rFonts w:ascii="Times New Roman" w:hAnsi="Times New Roman" w:cs="Times New Roman"/>
        </w:rPr>
      </w:pPr>
    </w:p>
    <w:sectPr w:rsidR="00142E73" w:rsidRPr="00D55953" w:rsidSect="000B6FDF">
      <w:pgSz w:w="16838" w:h="11906" w:orient="landscape"/>
      <w:pgMar w:top="709" w:right="719" w:bottom="850" w:left="71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6D4" w:rsidRDefault="007226D4" w:rsidP="00D938A1">
      <w:pPr>
        <w:spacing w:after="0" w:line="240" w:lineRule="auto"/>
      </w:pPr>
      <w:r>
        <w:separator/>
      </w:r>
    </w:p>
  </w:endnote>
  <w:endnote w:type="continuationSeparator" w:id="1">
    <w:p w:rsidR="007226D4" w:rsidRDefault="007226D4" w:rsidP="00D9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BF" w:rsidRDefault="008620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0A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0ABF" w:rsidRDefault="00210AB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BF" w:rsidRDefault="008620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0A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2B61">
      <w:rPr>
        <w:rStyle w:val="a7"/>
        <w:noProof/>
      </w:rPr>
      <w:t>23</w:t>
    </w:r>
    <w:r>
      <w:rPr>
        <w:rStyle w:val="a7"/>
      </w:rPr>
      <w:fldChar w:fldCharType="end"/>
    </w:r>
  </w:p>
  <w:p w:rsidR="00210ABF" w:rsidRDefault="00210A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6D4" w:rsidRDefault="007226D4" w:rsidP="00D938A1">
      <w:pPr>
        <w:spacing w:after="0" w:line="240" w:lineRule="auto"/>
      </w:pPr>
      <w:r>
        <w:separator/>
      </w:r>
    </w:p>
  </w:footnote>
  <w:footnote w:type="continuationSeparator" w:id="1">
    <w:p w:rsidR="007226D4" w:rsidRDefault="007226D4" w:rsidP="00D9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BF" w:rsidRDefault="008620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0A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0ABF" w:rsidRDefault="00210AB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6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5107447"/>
    <w:multiLevelType w:val="hybridMultilevel"/>
    <w:tmpl w:val="1E66AFD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5557"/>
    <w:multiLevelType w:val="hybridMultilevel"/>
    <w:tmpl w:val="709EE43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727BE"/>
    <w:multiLevelType w:val="hybridMultilevel"/>
    <w:tmpl w:val="708E6C6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C4CF5"/>
    <w:multiLevelType w:val="hybridMultilevel"/>
    <w:tmpl w:val="4062430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6751E5A"/>
    <w:multiLevelType w:val="hybridMultilevel"/>
    <w:tmpl w:val="30EE99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F57AB"/>
    <w:multiLevelType w:val="hybridMultilevel"/>
    <w:tmpl w:val="F1B09F56"/>
    <w:lvl w:ilvl="0" w:tplc="7774FD8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2B313D61"/>
    <w:multiLevelType w:val="hybridMultilevel"/>
    <w:tmpl w:val="CC88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24C76"/>
    <w:multiLevelType w:val="hybridMultilevel"/>
    <w:tmpl w:val="30C8E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4098B"/>
    <w:multiLevelType w:val="hybridMultilevel"/>
    <w:tmpl w:val="ACFCC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013BF"/>
    <w:multiLevelType w:val="hybridMultilevel"/>
    <w:tmpl w:val="724EBD9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34461D58"/>
    <w:multiLevelType w:val="hybridMultilevel"/>
    <w:tmpl w:val="718A1FC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83C4D"/>
    <w:multiLevelType w:val="hybridMultilevel"/>
    <w:tmpl w:val="AA76E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4A16EC"/>
    <w:multiLevelType w:val="hybridMultilevel"/>
    <w:tmpl w:val="FDC2AF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14024"/>
    <w:multiLevelType w:val="hybridMultilevel"/>
    <w:tmpl w:val="BD40B6C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44E83731"/>
    <w:multiLevelType w:val="hybridMultilevel"/>
    <w:tmpl w:val="1FBE0B6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356C7"/>
    <w:multiLevelType w:val="hybridMultilevel"/>
    <w:tmpl w:val="0962460C"/>
    <w:lvl w:ilvl="0" w:tplc="6B7AA3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5BB744A0"/>
    <w:multiLevelType w:val="hybridMultilevel"/>
    <w:tmpl w:val="680ADC9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7FE4D66"/>
    <w:multiLevelType w:val="hybridMultilevel"/>
    <w:tmpl w:val="984AFD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46438C"/>
    <w:multiLevelType w:val="hybridMultilevel"/>
    <w:tmpl w:val="2A4ACD1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6"/>
  </w:num>
  <w:num w:numId="5">
    <w:abstractNumId w:val="4"/>
  </w:num>
  <w:num w:numId="6">
    <w:abstractNumId w:val="16"/>
  </w:num>
  <w:num w:numId="7">
    <w:abstractNumId w:val="12"/>
  </w:num>
  <w:num w:numId="8">
    <w:abstractNumId w:val="13"/>
  </w:num>
  <w:num w:numId="9">
    <w:abstractNumId w:val="19"/>
  </w:num>
  <w:num w:numId="10">
    <w:abstractNumId w:val="2"/>
  </w:num>
  <w:num w:numId="11">
    <w:abstractNumId w:val="5"/>
  </w:num>
  <w:num w:numId="12">
    <w:abstractNumId w:val="20"/>
  </w:num>
  <w:num w:numId="13">
    <w:abstractNumId w:val="8"/>
  </w:num>
  <w:num w:numId="14">
    <w:abstractNumId w:val="11"/>
  </w:num>
  <w:num w:numId="15">
    <w:abstractNumId w:val="15"/>
  </w:num>
  <w:num w:numId="16">
    <w:abstractNumId w:val="17"/>
  </w:num>
  <w:num w:numId="17">
    <w:abstractNumId w:val="7"/>
  </w:num>
  <w:num w:numId="18">
    <w:abstractNumId w:val="1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2E00"/>
    <w:rsid w:val="00003A3C"/>
    <w:rsid w:val="00003EBD"/>
    <w:rsid w:val="0000543E"/>
    <w:rsid w:val="00055F3D"/>
    <w:rsid w:val="00075A9B"/>
    <w:rsid w:val="000760AD"/>
    <w:rsid w:val="00085418"/>
    <w:rsid w:val="000B6FDF"/>
    <w:rsid w:val="000C7CE7"/>
    <w:rsid w:val="000E6157"/>
    <w:rsid w:val="00107595"/>
    <w:rsid w:val="001237E2"/>
    <w:rsid w:val="001262F1"/>
    <w:rsid w:val="00126B55"/>
    <w:rsid w:val="001312DB"/>
    <w:rsid w:val="00142E73"/>
    <w:rsid w:val="00143EE6"/>
    <w:rsid w:val="00167BA5"/>
    <w:rsid w:val="00182B61"/>
    <w:rsid w:val="001F5C64"/>
    <w:rsid w:val="00210ABF"/>
    <w:rsid w:val="002422F2"/>
    <w:rsid w:val="002472F1"/>
    <w:rsid w:val="0026446B"/>
    <w:rsid w:val="00271284"/>
    <w:rsid w:val="002938D9"/>
    <w:rsid w:val="002958EF"/>
    <w:rsid w:val="002A1366"/>
    <w:rsid w:val="002F5681"/>
    <w:rsid w:val="00322976"/>
    <w:rsid w:val="00323C67"/>
    <w:rsid w:val="003611CB"/>
    <w:rsid w:val="00372008"/>
    <w:rsid w:val="003735B9"/>
    <w:rsid w:val="003B5AB3"/>
    <w:rsid w:val="003C5091"/>
    <w:rsid w:val="003E12CF"/>
    <w:rsid w:val="003F14AE"/>
    <w:rsid w:val="004111E0"/>
    <w:rsid w:val="0045631F"/>
    <w:rsid w:val="00461EB5"/>
    <w:rsid w:val="00463EB6"/>
    <w:rsid w:val="004808A2"/>
    <w:rsid w:val="00492E00"/>
    <w:rsid w:val="004B15BD"/>
    <w:rsid w:val="004E01C6"/>
    <w:rsid w:val="004F2E1C"/>
    <w:rsid w:val="00536C74"/>
    <w:rsid w:val="00565751"/>
    <w:rsid w:val="00575655"/>
    <w:rsid w:val="005873EA"/>
    <w:rsid w:val="005C76F0"/>
    <w:rsid w:val="005D1BB9"/>
    <w:rsid w:val="005D763A"/>
    <w:rsid w:val="005F680A"/>
    <w:rsid w:val="00635CD3"/>
    <w:rsid w:val="006B79B0"/>
    <w:rsid w:val="00711456"/>
    <w:rsid w:val="007226D4"/>
    <w:rsid w:val="00740C0F"/>
    <w:rsid w:val="00791B88"/>
    <w:rsid w:val="00794848"/>
    <w:rsid w:val="007A35BB"/>
    <w:rsid w:val="007B25E4"/>
    <w:rsid w:val="007C2EEE"/>
    <w:rsid w:val="007C6EB0"/>
    <w:rsid w:val="008620B1"/>
    <w:rsid w:val="00862A0C"/>
    <w:rsid w:val="008A1797"/>
    <w:rsid w:val="008B133E"/>
    <w:rsid w:val="008C5E18"/>
    <w:rsid w:val="00953A0A"/>
    <w:rsid w:val="00961A94"/>
    <w:rsid w:val="00962A7A"/>
    <w:rsid w:val="009940AC"/>
    <w:rsid w:val="009962A2"/>
    <w:rsid w:val="009B06C5"/>
    <w:rsid w:val="009E38AD"/>
    <w:rsid w:val="009E72D8"/>
    <w:rsid w:val="009F46B5"/>
    <w:rsid w:val="009F71D7"/>
    <w:rsid w:val="00A007C1"/>
    <w:rsid w:val="00A05FDB"/>
    <w:rsid w:val="00A15E3B"/>
    <w:rsid w:val="00A209FF"/>
    <w:rsid w:val="00A27C8F"/>
    <w:rsid w:val="00A36EBA"/>
    <w:rsid w:val="00A409D7"/>
    <w:rsid w:val="00AA11C1"/>
    <w:rsid w:val="00AB49EE"/>
    <w:rsid w:val="00AC7036"/>
    <w:rsid w:val="00AF048D"/>
    <w:rsid w:val="00B1030A"/>
    <w:rsid w:val="00B32F00"/>
    <w:rsid w:val="00B410A7"/>
    <w:rsid w:val="00B62506"/>
    <w:rsid w:val="00B8757E"/>
    <w:rsid w:val="00B904C2"/>
    <w:rsid w:val="00B934BE"/>
    <w:rsid w:val="00BC01AF"/>
    <w:rsid w:val="00BD71D7"/>
    <w:rsid w:val="00BE78B0"/>
    <w:rsid w:val="00C14DD5"/>
    <w:rsid w:val="00C1647F"/>
    <w:rsid w:val="00C16B26"/>
    <w:rsid w:val="00C539C6"/>
    <w:rsid w:val="00C64B76"/>
    <w:rsid w:val="00C85B5D"/>
    <w:rsid w:val="00CA5A3F"/>
    <w:rsid w:val="00CE0077"/>
    <w:rsid w:val="00D17165"/>
    <w:rsid w:val="00D4289A"/>
    <w:rsid w:val="00D43546"/>
    <w:rsid w:val="00D55953"/>
    <w:rsid w:val="00D938A1"/>
    <w:rsid w:val="00DA285F"/>
    <w:rsid w:val="00DA6804"/>
    <w:rsid w:val="00DC018E"/>
    <w:rsid w:val="00DD33C6"/>
    <w:rsid w:val="00DE3344"/>
    <w:rsid w:val="00E07DA2"/>
    <w:rsid w:val="00E1562F"/>
    <w:rsid w:val="00E81CE1"/>
    <w:rsid w:val="00EE4E05"/>
    <w:rsid w:val="00EE507C"/>
    <w:rsid w:val="00EF394C"/>
    <w:rsid w:val="00F4542B"/>
    <w:rsid w:val="00F747D6"/>
    <w:rsid w:val="00FA454A"/>
    <w:rsid w:val="00FE604C"/>
    <w:rsid w:val="00FF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A1"/>
  </w:style>
  <w:style w:type="paragraph" w:styleId="1">
    <w:name w:val="heading 1"/>
    <w:basedOn w:val="a"/>
    <w:next w:val="a"/>
    <w:link w:val="10"/>
    <w:qFormat/>
    <w:rsid w:val="00492E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92E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92E0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5D763A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492E00"/>
    <w:pPr>
      <w:keepNext/>
      <w:tabs>
        <w:tab w:val="num" w:pos="6720"/>
      </w:tabs>
      <w:suppressAutoHyphens/>
      <w:spacing w:after="0" w:line="240" w:lineRule="auto"/>
      <w:ind w:left="6720" w:hanging="360"/>
      <w:jc w:val="center"/>
      <w:outlineLvl w:val="8"/>
    </w:pPr>
    <w:rPr>
      <w:rFonts w:ascii="Times New Roman" w:eastAsia="Times New Roman" w:hAnsi="Times New Roman" w:cs="Times New Roman"/>
      <w:color w:val="00FF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E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92E0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492E0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492E00"/>
    <w:rPr>
      <w:rFonts w:ascii="Times New Roman" w:eastAsia="Times New Roman" w:hAnsi="Times New Roman" w:cs="Times New Roman"/>
      <w:color w:val="00FF00"/>
      <w:sz w:val="24"/>
      <w:szCs w:val="24"/>
      <w:lang w:eastAsia="ar-SA"/>
    </w:rPr>
  </w:style>
  <w:style w:type="paragraph" w:styleId="a3">
    <w:name w:val="No Spacing"/>
    <w:link w:val="a4"/>
    <w:uiPriority w:val="1"/>
    <w:qFormat/>
    <w:rsid w:val="00492E0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semiHidden/>
    <w:rsid w:val="00492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492E0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semiHidden/>
    <w:rsid w:val="00492E00"/>
  </w:style>
  <w:style w:type="paragraph" w:styleId="a8">
    <w:name w:val="header"/>
    <w:basedOn w:val="a"/>
    <w:link w:val="a9"/>
    <w:rsid w:val="00492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492E0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rsid w:val="00492E00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b">
    <w:name w:val="Основной текст Знак"/>
    <w:basedOn w:val="a0"/>
    <w:link w:val="aa"/>
    <w:semiHidden/>
    <w:rsid w:val="00492E00"/>
    <w:rPr>
      <w:rFonts w:ascii="Times New Roman" w:eastAsia="Times New Roman" w:hAnsi="Times New Roman" w:cs="Times New Roman"/>
      <w:sz w:val="16"/>
      <w:szCs w:val="20"/>
    </w:rPr>
  </w:style>
  <w:style w:type="paragraph" w:styleId="11">
    <w:name w:val="toc 1"/>
    <w:basedOn w:val="a"/>
    <w:next w:val="a"/>
    <w:autoRedefine/>
    <w:semiHidden/>
    <w:rsid w:val="00492E00"/>
    <w:pPr>
      <w:tabs>
        <w:tab w:val="right" w:leader="dot" w:pos="9540"/>
      </w:tabs>
      <w:spacing w:after="0" w:line="240" w:lineRule="auto"/>
      <w:jc w:val="center"/>
    </w:pPr>
    <w:rPr>
      <w:rFonts w:ascii="Times New Roman" w:eastAsia="Arial Unicode MS" w:hAnsi="Times New Roman" w:cs="Times New Roman"/>
      <w:bCs/>
      <w:sz w:val="28"/>
      <w:szCs w:val="28"/>
    </w:rPr>
  </w:style>
  <w:style w:type="paragraph" w:styleId="ac">
    <w:name w:val="Title"/>
    <w:basedOn w:val="a"/>
    <w:link w:val="ad"/>
    <w:qFormat/>
    <w:rsid w:val="00492E00"/>
    <w:pPr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492E00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Body Text Indent"/>
    <w:basedOn w:val="a"/>
    <w:link w:val="af"/>
    <w:semiHidden/>
    <w:rsid w:val="00492E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492E0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492E0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92E00"/>
    <w:rPr>
      <w:rFonts w:ascii="Times New Roman" w:eastAsia="Times New Roman" w:hAnsi="Times New Roman" w:cs="Times New Roman"/>
      <w:sz w:val="20"/>
      <w:szCs w:val="20"/>
    </w:rPr>
  </w:style>
  <w:style w:type="paragraph" w:customStyle="1" w:styleId="Index">
    <w:name w:val="Index"/>
    <w:basedOn w:val="a"/>
    <w:rsid w:val="00492E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Contents">
    <w:name w:val="Table Contents"/>
    <w:basedOn w:val="a"/>
    <w:rsid w:val="00492E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1">
    <w:name w:val="Основной текст с отступом 31"/>
    <w:basedOn w:val="a"/>
    <w:rsid w:val="00492E00"/>
    <w:pPr>
      <w:tabs>
        <w:tab w:val="left" w:pos="0"/>
        <w:tab w:val="left" w:pos="3686"/>
      </w:tabs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af1"/>
    <w:semiHidden/>
    <w:unhideWhenUsed/>
    <w:rsid w:val="00492E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92E00"/>
    <w:rPr>
      <w:rFonts w:ascii="Tahoma" w:eastAsia="Times New Roman" w:hAnsi="Tahoma" w:cs="Tahoma"/>
      <w:sz w:val="16"/>
      <w:szCs w:val="16"/>
    </w:rPr>
  </w:style>
  <w:style w:type="character" w:styleId="af2">
    <w:name w:val="FollowedHyperlink"/>
    <w:rsid w:val="00492E00"/>
    <w:rPr>
      <w:color w:val="800080"/>
      <w:u w:val="single"/>
    </w:rPr>
  </w:style>
  <w:style w:type="character" w:styleId="af3">
    <w:name w:val="Strong"/>
    <w:uiPriority w:val="22"/>
    <w:qFormat/>
    <w:rsid w:val="00492E00"/>
    <w:rPr>
      <w:b/>
      <w:bCs/>
    </w:rPr>
  </w:style>
  <w:style w:type="paragraph" w:styleId="af4">
    <w:name w:val="List Paragraph"/>
    <w:basedOn w:val="a"/>
    <w:uiPriority w:val="34"/>
    <w:qFormat/>
    <w:rsid w:val="00492E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5681"/>
  </w:style>
  <w:style w:type="character" w:customStyle="1" w:styleId="apple-tab-span">
    <w:name w:val="apple-tab-span"/>
    <w:basedOn w:val="a0"/>
    <w:rsid w:val="002F5681"/>
  </w:style>
  <w:style w:type="character" w:customStyle="1" w:styleId="80">
    <w:name w:val="Заголовок 8 Знак"/>
    <w:basedOn w:val="a0"/>
    <w:link w:val="8"/>
    <w:uiPriority w:val="9"/>
    <w:rsid w:val="005D763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af5">
    <w:name w:val="Hyperlink"/>
    <w:basedOn w:val="a0"/>
    <w:uiPriority w:val="99"/>
    <w:semiHidden/>
    <w:unhideWhenUsed/>
    <w:rsid w:val="00791B88"/>
    <w:rPr>
      <w:color w:val="0000FF"/>
      <w:u w:val="single"/>
    </w:rPr>
  </w:style>
  <w:style w:type="paragraph" w:styleId="af6">
    <w:name w:val="Normal (Web)"/>
    <w:basedOn w:val="a"/>
    <w:unhideWhenUsed/>
    <w:rsid w:val="0079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123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237E2"/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9F71D7"/>
    <w:rPr>
      <w:rFonts w:ascii="Calibri" w:eastAsia="Times New Roman" w:hAnsi="Calibri" w:cs="Times New Roman"/>
    </w:rPr>
  </w:style>
  <w:style w:type="character" w:styleId="af8">
    <w:name w:val="Emphasis"/>
    <w:basedOn w:val="a0"/>
    <w:qFormat/>
    <w:rsid w:val="00DC018E"/>
    <w:rPr>
      <w:i/>
      <w:iCs/>
    </w:rPr>
  </w:style>
  <w:style w:type="table" w:customStyle="1" w:styleId="12">
    <w:name w:val="Сетка таблицы1"/>
    <w:basedOn w:val="a1"/>
    <w:next w:val="af7"/>
    <w:uiPriority w:val="59"/>
    <w:rsid w:val="00EF3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0091051762859555"/>
          <c:y val="0"/>
        </c:manualLayout>
      </c:layout>
      <c:txPr>
        <a:bodyPr/>
        <a:lstStyle/>
        <a:p>
          <a:pPr>
            <a:defRPr sz="1400"/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1021841019872659"/>
          <c:w val="0.598079797317003"/>
          <c:h val="0.78978158980127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 педагогов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Высшее педагогическое </c:v>
                </c:pt>
                <c:pt idx="1">
                  <c:v>Средне-специальное</c:v>
                </c:pt>
                <c:pt idx="2">
                  <c:v>Среднее общее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0.43500000000000139</c:v>
                </c:pt>
                <c:pt idx="1">
                  <c:v>0.39100000000000162</c:v>
                </c:pt>
                <c:pt idx="2">
                  <c:v>0.17400000000000004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102184101987267"/>
          <c:w val="0.598079797317002"/>
          <c:h val="0.789781589801271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 педагогов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квалификационная категория</c:v>
                </c:pt>
                <c:pt idx="1">
                  <c:v>I квалификационная категория</c:v>
                </c:pt>
                <c:pt idx="2">
                  <c:v>II кв. категория и категория на соответствие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4.3999999999999997E-2</c:v>
                </c:pt>
                <c:pt idx="1">
                  <c:v>0.56499999999999995</c:v>
                </c:pt>
                <c:pt idx="2">
                  <c:v>0.30400000000000038</c:v>
                </c:pt>
                <c:pt idx="3">
                  <c:v>8.7000000000000022E-2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/>
              <a:t>Распределение</a:t>
            </a:r>
            <a:r>
              <a:rPr lang="ru-RU" baseline="0"/>
              <a:t> педагогов по возрасту</a:t>
            </a: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1021841019872692"/>
          <c:w val="0.598079797317002"/>
          <c:h val="0.789781589801271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 педагогов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Моложе 25 лет</c:v>
                </c:pt>
                <c:pt idx="1">
                  <c:v>До 30 лет лет</c:v>
                </c:pt>
                <c:pt idx="2">
                  <c:v>До 45 лет</c:v>
                </c:pt>
                <c:pt idx="3">
                  <c:v>45 и более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0.13100000000000001</c:v>
                </c:pt>
                <c:pt idx="1">
                  <c:v>4.5000000000000012E-2</c:v>
                </c:pt>
                <c:pt idx="2">
                  <c:v>0.56499999999999995</c:v>
                </c:pt>
                <c:pt idx="3" formatCode="0%">
                  <c:v>0.26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/>
              <a:t>Распределение педагогов по стажу работы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1021841019872681"/>
          <c:w val="0.598079797317002"/>
          <c:h val="0.789781589801271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 педагогов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квалификационная категория</c:v>
                </c:pt>
                <c:pt idx="1">
                  <c:v>I квалификационная категория</c:v>
                </c:pt>
                <c:pt idx="2">
                  <c:v>II кв. категория и категория на соответствие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56.5</c:v>
                </c:pt>
                <c:pt idx="2">
                  <c:v>30.4</c:v>
                </c:pt>
                <c:pt idx="3">
                  <c:v>8.7000000000000011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B362-EF0B-44C5-A3EC-90655CA5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24</Pages>
  <Words>4599</Words>
  <Characters>26216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2015-06-08T08:02:00Z</dcterms:created>
  <dcterms:modified xsi:type="dcterms:W3CDTF">2016-11-28T07:44:00Z</dcterms:modified>
</cp:coreProperties>
</file>