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Предписания</w:t>
      </w:r>
      <w:r w:rsidRPr="00D52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Архив</w:t>
      </w:r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Распоряжение о проведении проверки юридического лица Управление Федеральной служб</w:t>
        </w:r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ы</w:t>
        </w:r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 xml:space="preserve"> по надзору </w:t>
        </w:r>
        <w:proofErr w:type="gramStart"/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с</w:t>
        </w:r>
        <w:proofErr w:type="gramEnd"/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 xml:space="preserve"> сфере защиты прав потребления и </w:t>
        </w:r>
        <w:proofErr w:type="spellStart"/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благополуччия</w:t>
        </w:r>
        <w:proofErr w:type="spellEnd"/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 xml:space="preserve"> человека по Ярославской области от 03.12.2021 № 176</w:t>
        </w:r>
      </w:hyperlink>
      <w:r w:rsidRPr="00D52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 xml:space="preserve">Акт проверки органом государственного контроля юридического лица  № 176 от 14.12.2021 г. Управление </w:t>
        </w:r>
        <w:proofErr w:type="spellStart"/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Роспотребнадзора</w:t>
        </w:r>
        <w:proofErr w:type="spellEnd"/>
        <w:r w:rsidRPr="00D52A0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 xml:space="preserve"> по Ярославской области</w:t>
        </w:r>
      </w:hyperlink>
      <w:r w:rsidRPr="00D52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2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ooltip=" скачать  документ " w:history="1">
        <w:r w:rsidRPr="00D52A0A">
          <w:rPr>
            <w:rFonts w:ascii="Verdana" w:eastAsia="Times New Roman" w:hAnsi="Verdana" w:cs="Arial"/>
            <w:color w:val="003366"/>
            <w:sz w:val="21"/>
            <w:u w:val="single"/>
            <w:lang w:eastAsia="ru-RU"/>
          </w:rPr>
          <w:t>Акт проверки Управления Федеральной службы по надзору в сфере защиты прав потребителей и благополучия человека  по Ярославской области № 1806 от 18.12.2019 г</w:t>
        </w:r>
        <w:r w:rsidRPr="00D52A0A">
          <w:rPr>
            <w:rFonts w:ascii="Verdana" w:eastAsia="Times New Roman" w:hAnsi="Verdana" w:cs="Arial"/>
            <w:b/>
            <w:bCs/>
            <w:color w:val="003366"/>
            <w:sz w:val="21"/>
            <w:u w:val="single"/>
            <w:lang w:eastAsia="ru-RU"/>
          </w:rPr>
          <w:t>.</w:t>
        </w:r>
      </w:hyperlink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ooltip=" скачать  документ " w:history="1">
        <w:r w:rsidRPr="00D52A0A">
          <w:rPr>
            <w:rFonts w:ascii="Verdana" w:eastAsia="Times New Roman" w:hAnsi="Verdana" w:cs="Arial"/>
            <w:color w:val="003366"/>
            <w:sz w:val="21"/>
            <w:u w:val="single"/>
            <w:lang w:eastAsia="ru-RU"/>
          </w:rPr>
          <w:t>Акт проверки Управления Федеральной службы по надзору в сфере защиты прав потребителей и благополучия человека  по Ярославской области № 1881 от 20.12.2019 г.</w:t>
        </w:r>
      </w:hyperlink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tooltip=" скачать  документ " w:history="1">
        <w:r w:rsidRPr="00D52A0A">
          <w:rPr>
            <w:rFonts w:ascii="Verdana" w:eastAsia="Times New Roman" w:hAnsi="Verdana" w:cs="Arial"/>
            <w:color w:val="003366"/>
            <w:sz w:val="21"/>
            <w:u w:val="single"/>
            <w:lang w:eastAsia="ru-RU"/>
          </w:rPr>
          <w:t>Предписание № 1156 Управления Федеральной службы по надзору в сфере защиты прав потребителей и благополучия человека по Ярославской области от 18.12.2019 г.</w:t>
        </w:r>
      </w:hyperlink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tooltip=" скачать  документ " w:history="1">
        <w:r w:rsidRPr="00D52A0A">
          <w:rPr>
            <w:rFonts w:ascii="Verdana" w:eastAsia="Times New Roman" w:hAnsi="Verdana" w:cs="Arial"/>
            <w:color w:val="003366"/>
            <w:sz w:val="21"/>
            <w:u w:val="single"/>
            <w:lang w:eastAsia="ru-RU"/>
          </w:rPr>
          <w:t>Протокол измерения освещенности № 2081/</w:t>
        </w:r>
        <w:proofErr w:type="spellStart"/>
        <w:r w:rsidRPr="00D52A0A">
          <w:rPr>
            <w:rFonts w:ascii="Verdana" w:eastAsia="Times New Roman" w:hAnsi="Verdana" w:cs="Arial"/>
            <w:color w:val="003366"/>
            <w:sz w:val="21"/>
            <w:u w:val="single"/>
            <w:lang w:eastAsia="ru-RU"/>
          </w:rPr>
          <w:t>ф</w:t>
        </w:r>
        <w:proofErr w:type="spellEnd"/>
      </w:hyperlink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tooltip=" скачать  документ " w:history="1">
        <w:r w:rsidRPr="00D52A0A">
          <w:rPr>
            <w:rFonts w:ascii="Verdana" w:eastAsia="Times New Roman" w:hAnsi="Verdana" w:cs="Arial"/>
            <w:color w:val="003366"/>
            <w:sz w:val="21"/>
            <w:u w:val="single"/>
            <w:lang w:eastAsia="ru-RU"/>
          </w:rPr>
          <w:t>Протокол измерений параметров показателей микроклимата № 20180/</w:t>
        </w:r>
        <w:proofErr w:type="spellStart"/>
        <w:r w:rsidRPr="00D52A0A">
          <w:rPr>
            <w:rFonts w:ascii="Verdana" w:eastAsia="Times New Roman" w:hAnsi="Verdana" w:cs="Arial"/>
            <w:color w:val="003366"/>
            <w:sz w:val="21"/>
            <w:u w:val="single"/>
            <w:lang w:eastAsia="ru-RU"/>
          </w:rPr>
          <w:t>ф</w:t>
        </w:r>
        <w:proofErr w:type="spellEnd"/>
      </w:hyperlink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2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tooltip=" скачать  документ " w:history="1"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Акт обследования № 66 Главного управления МЧС России по Ярославской области от 16.08.2019 г.</w:t>
        </w:r>
      </w:hyperlink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" w:tooltip=" скачать  документ " w:history="1"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Акт проверки ор</w:t>
        </w:r>
        <w:r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г</w:t>
        </w:r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аном государственного контроля юридического лица, индивидуального предпринимателя № 163 Главного управления МЧС России по Ярославской области от 11.07.2019 г.</w:t>
        </w:r>
      </w:hyperlink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" w:tooltip=" скачать  документ " w:history="1"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Акт проверки ор</w:t>
        </w:r>
        <w:r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г</w:t>
        </w:r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аном государственного контроля юридического лица, индивидуального предпринимателя № 164 Главного управления МЧС России по Ярославской области от 11.07.2019 г.</w:t>
        </w:r>
      </w:hyperlink>
    </w:p>
    <w:p w:rsid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" w:tooltip=" скачать  документ " w:history="1"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 xml:space="preserve">Заключение № 66 о соответствии (несоответствии) объектов защиты требования пожарной </w:t>
        </w:r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б</w:t>
        </w:r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 xml:space="preserve">езопасности  Главное управление МЧС России по Ярославской области Отдел надзорной деятельности и </w:t>
        </w:r>
        <w:proofErr w:type="spellStart"/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профилактичекой</w:t>
        </w:r>
        <w:proofErr w:type="spellEnd"/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 xml:space="preserve"> работы по </w:t>
        </w:r>
        <w:proofErr w:type="gramStart"/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г</w:t>
        </w:r>
        <w:proofErr w:type="gramEnd"/>
        <w:r w:rsidRPr="00D52A0A">
          <w:rPr>
            <w:rFonts w:ascii="Arial" w:eastAsia="Times New Roman" w:hAnsi="Arial" w:cs="Arial"/>
            <w:color w:val="003366"/>
            <w:sz w:val="23"/>
            <w:u w:val="single"/>
            <w:lang w:eastAsia="ru-RU"/>
          </w:rPr>
          <w:t>. Ярославлю</w:t>
        </w:r>
      </w:hyperlink>
    </w:p>
    <w:p w:rsidR="00D52A0A" w:rsidRPr="00D52A0A" w:rsidRDefault="00D52A0A" w:rsidP="00D52A0A">
      <w:pPr>
        <w:spacing w:after="0" w:line="27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2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3163A" w:rsidRDefault="00D52A0A"/>
    <w:sectPr w:rsidR="00F3163A" w:rsidSect="000E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2A0A"/>
    <w:rsid w:val="000E0F7C"/>
    <w:rsid w:val="00495F92"/>
    <w:rsid w:val="007B54A3"/>
    <w:rsid w:val="00933F10"/>
    <w:rsid w:val="00976169"/>
    <w:rsid w:val="00BE0ED1"/>
    <w:rsid w:val="00D52A0A"/>
    <w:rsid w:val="00DC07FD"/>
    <w:rsid w:val="00E14A6F"/>
    <w:rsid w:val="00FA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A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74.edu.yar.ru/dokumenti/predpisanie_1156.pdf" TargetMode="External"/><Relationship Id="rId13" Type="http://schemas.openxmlformats.org/officeDocument/2006/relationships/hyperlink" Target="https://mdou174.edu.yar.ru/dokumenti/akt_16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dou174.edu.yar.ru/dokumenti/akt_1881.pdf" TargetMode="External"/><Relationship Id="rId12" Type="http://schemas.openxmlformats.org/officeDocument/2006/relationships/hyperlink" Target="https://mdou174.edu.yar.ru/dokumenti/akt_163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dou174.edu.yar.ru/dokumenti/akt_1806.pdf" TargetMode="External"/><Relationship Id="rId11" Type="http://schemas.openxmlformats.org/officeDocument/2006/relationships/hyperlink" Target="https://mdou174.edu.yar.ru/dokumenti/akt_obsledovaniya_n_66.pdf" TargetMode="External"/><Relationship Id="rId5" Type="http://schemas.openxmlformats.org/officeDocument/2006/relationships/hyperlink" Target="https://drive.google.com/file/d/1gZMqAuur4LlodB7rLOYQh1m_PlWPbaox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dou174.edu.yar.ru/dokumenti/mikroklimat.pdf" TargetMode="External"/><Relationship Id="rId4" Type="http://schemas.openxmlformats.org/officeDocument/2006/relationships/hyperlink" Target="https://drive.google.com/file/d/1S3vr7cr0ykvOU3CAftl-Lh1rAtHU4PIx/view?usp=sharing" TargetMode="External"/><Relationship Id="rId9" Type="http://schemas.openxmlformats.org/officeDocument/2006/relationships/hyperlink" Target="https://mdou174.edu.yar.ru/dokumenti/osveshchennost.pdf" TargetMode="External"/><Relationship Id="rId14" Type="http://schemas.openxmlformats.org/officeDocument/2006/relationships/hyperlink" Target="https://mdou174.edu.yar.ru/dokumenti/zaklyuchenie_o_sootvetstvii_n_6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2024-10-30T13:54:00Z</dcterms:created>
  <dcterms:modified xsi:type="dcterms:W3CDTF">2024-10-30T13:56:00Z</dcterms:modified>
</cp:coreProperties>
</file>