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487" w:rsidRPr="00F63471" w:rsidRDefault="00701A21" w:rsidP="00420487">
      <w:r>
        <w:rPr>
          <w:noProof/>
        </w:rPr>
        <w:pict>
          <v:rect id="Rectangle 319" o:spid="_x0000_s1030" style="position:absolute;margin-left:16.5pt;margin-top:3in;width:495pt;height:108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701A21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40.7pt;margin-top:646.5pt;width:325.5pt;height:95.25pt;z-index:251943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701A21" w:rsidRDefault="00CB59DD" w:rsidP="00701A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</w:pPr>
                  <w:r w:rsidRPr="00701A21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  <w:t>«</w:t>
                  </w:r>
                  <w:r w:rsidR="00701A21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  <w:t xml:space="preserve">День пожилого </w:t>
                  </w:r>
                  <w:r w:rsidR="00701A21" w:rsidRPr="00701A21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  <w:t>человека</w:t>
                  </w:r>
                  <w:r w:rsidR="00B434C9" w:rsidRPr="00701A21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  <w:t>!</w:t>
                  </w:r>
                  <w:r w:rsidR="00C10F94" w:rsidRPr="00701A21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18" o:spid="_x0000_s1032" style="position:absolute;margin-left:320.25pt;margin-top:397.35pt;width:197.25pt;height:261.1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701A21" w:rsidP="00420487">
                  <w:r>
                    <w:rPr>
                      <w:noProof/>
                    </w:rPr>
                    <w:drawing>
                      <wp:inline distT="0" distB="0" distL="0" distR="0" wp14:anchorId="599A1E07" wp14:editId="440DCDCC">
                        <wp:extent cx="2217420" cy="3136754"/>
                        <wp:effectExtent l="0" t="0" r="0" b="0"/>
                        <wp:docPr id="154" name="Рисунок 154" descr="http://www.dagorlenok.ru/upload/iblock/ebb/ebbb6ad95ecf9e659bea5fbecd87fa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dagorlenok.ru/upload/iblock/ebb/ebbb6ad95ecf9e659bea5fbecd87fa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7420" cy="3136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13292">
        <w:rPr>
          <w:noProof/>
        </w:rPr>
        <w:pict>
          <v:rect id="Rectangle 498" o:spid="_x0000_s1029" style="position:absolute;margin-left:0;margin-top:336pt;width:439.3pt;height:60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D97650" w:rsidRPr="00613292" w:rsidRDefault="00613292" w:rsidP="00613292">
                  <w:pPr>
                    <w:pStyle w:val="a9"/>
                    <w:spacing w:before="0" w:beforeAutospacing="0" w:after="0" w:afterAutospacing="0"/>
                    <w:rPr>
                      <w:color w:val="FFC000"/>
                    </w:rPr>
                  </w:pPr>
                  <w:r w:rsidRPr="00613292">
                    <w:rPr>
                      <w:rFonts w:ascii="Arial Black" w:hAnsi="Arial Black"/>
                      <w:shadow/>
                      <w:color w:val="FFC000"/>
                      <w:sz w:val="56"/>
                      <w:szCs w:val="72"/>
                    </w:rPr>
                    <w:t>Выпуск №10</w:t>
                  </w:r>
                  <w:r w:rsidR="00CB59DD" w:rsidRPr="00613292">
                    <w:rPr>
                      <w:rFonts w:ascii="Arial Black" w:hAnsi="Arial Black"/>
                      <w:shadow/>
                      <w:color w:val="FFC000"/>
                      <w:sz w:val="56"/>
                      <w:szCs w:val="72"/>
                    </w:rPr>
                    <w:t xml:space="preserve"> </w:t>
                  </w:r>
                  <w:r w:rsidRPr="00613292">
                    <w:rPr>
                      <w:rFonts w:ascii="Arial Black" w:hAnsi="Arial Black"/>
                      <w:shadow/>
                      <w:color w:val="FFC000"/>
                      <w:sz w:val="56"/>
                      <w:szCs w:val="72"/>
                    </w:rPr>
                    <w:t xml:space="preserve">октябрь </w:t>
                  </w:r>
                  <w:r w:rsidR="00D97650" w:rsidRPr="00613292">
                    <w:rPr>
                      <w:rFonts w:ascii="Arial Black" w:hAnsi="Arial Black"/>
                      <w:shadow/>
                      <w:color w:val="FFC000"/>
                      <w:sz w:val="56"/>
                      <w:szCs w:val="72"/>
                    </w:rPr>
                    <w:t>201</w:t>
                  </w:r>
                  <w:r w:rsidR="00C10F94" w:rsidRPr="00613292">
                    <w:rPr>
                      <w:rFonts w:ascii="Arial Black" w:hAnsi="Arial Black"/>
                      <w:shadow/>
                      <w:color w:val="FFC000"/>
                      <w:sz w:val="56"/>
                      <w:szCs w:val="72"/>
                    </w:rPr>
                    <w:t>7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AF14E0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F14E0">
        <w:rPr>
          <w:noProof/>
        </w:rPr>
        <w:pict>
          <v:rect id="Rectangle 320" o:spid="_x0000_s1028" style="position:absolute;margin-left:180.75pt;margin-top:492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AF14E0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AF14E0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AF14E0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613292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049" type="#_x0000_t202" alt="Частый вертикальный" style="width:262.5pt;height:1in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701A21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="00376F55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="00376F55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А.</w:t>
      </w:r>
      <w:r w:rsidR="00B200CD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CB59DD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  <w:r w:rsidR="000C79C3">
        <w:rPr>
          <w:rFonts w:ascii="Times New Roman" w:hAnsi="Times New Roman" w:cs="Times New Roman"/>
          <w:b/>
          <w:color w:val="0070C0"/>
          <w:sz w:val="28"/>
          <w:szCs w:val="20"/>
        </w:rPr>
        <w:t>Беляева О. В.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AF14E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613292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048" type="#_x0000_t202" alt="Частый вертикальный" style="width:192.75pt;height:3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anchorlock/>
          </v:shape>
        </w:pict>
      </w:r>
    </w:p>
    <w:p w:rsidR="002C7CAD" w:rsidRDefault="00613292" w:rsidP="0004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51" type="#_x0000_t202" style="position:absolute;left:0;text-align:left;margin-left:114.2pt;margin-top:9.65pt;width:274.5pt;height:174pt;z-index:251949056" stroked="f">
            <v:textbox>
              <w:txbxContent>
                <w:p w:rsidR="00613292" w:rsidRDefault="00613292">
                  <w:r>
                    <w:rPr>
                      <w:noProof/>
                    </w:rPr>
                    <w:drawing>
                      <wp:inline distT="0" distB="0" distL="0" distR="0" wp14:anchorId="1A78A714" wp14:editId="6C4EAA86">
                        <wp:extent cx="3314700" cy="2201168"/>
                        <wp:effectExtent l="0" t="0" r="0" b="0"/>
                        <wp:docPr id="1" name="Рисунок 1" descr="День-доб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ень-доб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075" cy="2209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</w:p>
    <w:p w:rsidR="00613292" w:rsidRPr="00FC7C9A" w:rsidRDefault="00613292" w:rsidP="007666D8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i/>
          <w:iCs/>
          <w:color w:val="FFC000"/>
          <w:sz w:val="30"/>
          <w:szCs w:val="30"/>
          <w:shd w:val="clear" w:color="auto" w:fill="FFFFFF"/>
        </w:rPr>
      </w:pPr>
      <w:r w:rsidRPr="00FC7C9A">
        <w:rPr>
          <w:rFonts w:ascii="Arial" w:hAnsi="Arial" w:cs="Arial"/>
          <w:b/>
          <w:i/>
          <w:iCs/>
          <w:color w:val="FFC000"/>
          <w:sz w:val="30"/>
          <w:szCs w:val="30"/>
          <w:shd w:val="clear" w:color="auto" w:fill="FFFFFF"/>
        </w:rPr>
        <w:t>1 октября – особый день. День, когда можно смело испечь торт, подготовить поздравления и пригасить на праздник бабушек-старушек и дедушек. Именно сегодня весь мир чествует пожилых людей.</w:t>
      </w:r>
    </w:p>
    <w:p w:rsidR="00FC7C9A" w:rsidRPr="00FC7C9A" w:rsidRDefault="00FC7C9A" w:rsidP="00FC7C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7C9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CF2E1"/>
        </w:rPr>
        <w:t>Праздник Международный день пожилых людей пришелся по душе всем россиянам, ведь каждый из нас родом из далекого детства, воспоминания о котором хранят теплоту заботливых бабушкиных рук. Ни в одной другой стране не встречаются так часто ситуации, когда основным смыслом жизни всех пожилых людей были внуки.</w:t>
      </w:r>
    </w:p>
    <w:p w:rsidR="00FC7C9A" w:rsidRPr="00FC7C9A" w:rsidRDefault="00FC7C9A" w:rsidP="00FC7C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7C9A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shd w:val="clear" w:color="auto" w:fill="FCF2E1"/>
        </w:rPr>
        <w:t>Для стариков очень важно, чтобы молодое поколение с уважением относилось к этому празднику.</w:t>
      </w:r>
      <w:r w:rsidRPr="00FC7C9A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CF2E1"/>
        </w:rPr>
        <w:t> </w:t>
      </w:r>
      <w:r w:rsidRPr="00FC7C9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CF2E1"/>
        </w:rPr>
        <w:t>Ведь всем бабушкам и дедушкам очень приятно, когда их уже взрослые дети, внуки и даже правнуки звонят, чтобы поинтересоваться их здоровьем или приезжают, оставив все свои важные дела, и посвящают этот день своим родственникам, близким.</w:t>
      </w:r>
    </w:p>
    <w:p w:rsidR="00FC7C9A" w:rsidRDefault="00FC7C9A" w:rsidP="007666D8">
      <w:pPr>
        <w:spacing w:before="100" w:beforeAutospacing="1" w:after="100" w:afterAutospacing="1" w:line="240" w:lineRule="auto"/>
        <w:jc w:val="center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  <w:r w:rsidRPr="00FC7C9A">
        <w:rPr>
          <w:rFonts w:ascii="Arial" w:hAnsi="Arial" w:cs="Arial"/>
          <w:i/>
          <w:iCs/>
          <w:noProof/>
          <w:color w:val="000000"/>
          <w:sz w:val="30"/>
          <w:szCs w:val="30"/>
          <w:highlight w:val="lightGray"/>
        </w:rPr>
        <w:pict>
          <v:shape id="_x0000_s1052" type="#_x0000_t202" style="position:absolute;left:0;text-align:left;margin-left:42.75pt;margin-top:.35pt;width:433.5pt;height:315pt;z-index:251950080" stroked="f">
            <v:textbox>
              <w:txbxContent>
                <w:p w:rsidR="00FC7C9A" w:rsidRDefault="00FC7C9A">
                  <w:r>
                    <w:rPr>
                      <w:noProof/>
                    </w:rPr>
                    <w:drawing>
                      <wp:inline distT="0" distB="0" distL="0" distR="0" wp14:anchorId="6B4C55E1" wp14:editId="2F13A208">
                        <wp:extent cx="5391150" cy="3811712"/>
                        <wp:effectExtent l="0" t="0" r="0" b="0"/>
                        <wp:docPr id="7" name="Рисунок 7" descr="http://notka134.ru/images/tvorchestvo_1_october_plak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notka134.ru/images/tvorchestvo_1_october_plak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459" cy="3816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613292" w:rsidRDefault="00613292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FC7C9A" w:rsidRDefault="00FC7C9A" w:rsidP="007666D8">
      <w:pPr>
        <w:spacing w:before="100" w:beforeAutospacing="1" w:after="100" w:afterAutospacing="1" w:line="240" w:lineRule="auto"/>
        <w:jc w:val="center"/>
        <w:rPr>
          <w:b/>
          <w:color w:val="00B050"/>
          <w:sz w:val="18"/>
          <w:szCs w:val="18"/>
        </w:rPr>
      </w:pPr>
    </w:p>
    <w:p w:rsidR="00FC7C9A" w:rsidRPr="00FC7C9A" w:rsidRDefault="00FC7C9A" w:rsidP="007666D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18"/>
        </w:rPr>
      </w:pPr>
      <w:r w:rsidRPr="00FC7C9A">
        <w:rPr>
          <w:rFonts w:ascii="Times New Roman" w:hAnsi="Times New Roman" w:cs="Times New Roman"/>
          <w:b/>
          <w:color w:val="00B050"/>
          <w:sz w:val="28"/>
          <w:szCs w:val="18"/>
        </w:rPr>
        <w:t>Материал подготовила воспитатель Скворцова О. А.</w:t>
      </w:r>
    </w:p>
    <w:p w:rsidR="002C7CAD" w:rsidRDefault="009B7248" w:rsidP="00FC7C9A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pict>
          <v:shape id="_x0000_s1053" type="#_x0000_t202" style="position:absolute;margin-left:15pt;margin-top:16.1pt;width:238.5pt;height:202.15pt;z-index:251951104" stroked="f">
            <v:textbox>
              <w:txbxContent>
                <w:p w:rsidR="009B7248" w:rsidRDefault="009B7248">
                  <w:r>
                    <w:rPr>
                      <w:noProof/>
                    </w:rPr>
                    <w:drawing>
                      <wp:inline distT="0" distB="0" distL="0" distR="0" wp14:anchorId="07F17DDC" wp14:editId="67BE71D3">
                        <wp:extent cx="2857500" cy="2514265"/>
                        <wp:effectExtent l="0" t="0" r="0" b="0"/>
                        <wp:docPr id="13" name="Рисунок 13" descr="http://st.depositphotos.com/1001009/3111/i/950/depositphotos_31116365-Grandfather-and-grandmot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t.depositphotos.com/1001009/3111/i/950/depositphotos_31116365-Grandfather-and-grandmoth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061" cy="2520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6EB8" w:rsidRDefault="00AF14E0" w:rsidP="00FC7C9A">
      <w:pPr>
        <w:spacing w:after="0" w:line="240" w:lineRule="auto"/>
        <w:jc w:val="right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</w:r>
      <w:r w:rsidR="00613292">
        <w:rPr>
          <w:b/>
          <w:noProof/>
          <w:color w:val="FF0000"/>
          <w:sz w:val="28"/>
        </w:rPr>
        <w:pict>
          <v:shape id="WordArt 11" o:spid="_x0000_s1047" type="#_x0000_t202" alt="Частый вертикальный" style="width:265.5pt;height:40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7666D8">
                  <w:pPr>
                    <w:pStyle w:val="a9"/>
                    <w:spacing w:before="0" w:beforeAutospacing="0" w:after="0" w:afterAutospacing="0"/>
                    <w:jc w:val="right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anchorlock/>
          </v:shape>
        </w:pict>
      </w:r>
    </w:p>
    <w:p w:rsidR="00C51548" w:rsidRDefault="00C51548" w:rsidP="00CB59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</w:rPr>
      </w:pPr>
    </w:p>
    <w:p w:rsidR="009B7248" w:rsidRDefault="009B7248" w:rsidP="00C7106B">
      <w:pPr>
        <w:jc w:val="center"/>
        <w:rPr>
          <w:rFonts w:ascii="Verdana" w:hAnsi="Verdana"/>
          <w:color w:val="434343"/>
          <w:sz w:val="18"/>
          <w:szCs w:val="18"/>
          <w:shd w:val="clear" w:color="auto" w:fill="FFFFFF"/>
        </w:rPr>
      </w:pPr>
    </w:p>
    <w:p w:rsidR="009B7248" w:rsidRDefault="009B7248" w:rsidP="00C7106B">
      <w:pPr>
        <w:jc w:val="center"/>
        <w:rPr>
          <w:rFonts w:ascii="Verdana" w:hAnsi="Verdana"/>
          <w:color w:val="434343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color w:val="434343"/>
          <w:sz w:val="18"/>
          <w:szCs w:val="18"/>
        </w:rPr>
        <w:pict>
          <v:shape id="_x0000_s1054" type="#_x0000_t202" style="position:absolute;left:0;text-align:left;margin-left:273pt;margin-top:11.45pt;width:237.75pt;height:138pt;z-index:251952128" stroked="f">
            <v:textbox style="mso-next-textbox:#_x0000_s1054">
              <w:txbxContent>
                <w:p w:rsidR="008351F7" w:rsidRDefault="008351F7" w:rsidP="009B7248">
                  <w:pPr>
                    <w:jc w:val="right"/>
                    <w:rPr>
                      <w:rFonts w:ascii="Times New Roman" w:hAnsi="Times New Roman" w:cs="Times New Roman"/>
                      <w:b/>
                      <w:color w:val="00B0F0"/>
                      <w:sz w:val="44"/>
                    </w:rPr>
                  </w:pPr>
                </w:p>
                <w:p w:rsidR="009B7248" w:rsidRPr="008351F7" w:rsidRDefault="009B7248" w:rsidP="009B7248">
                  <w:pPr>
                    <w:jc w:val="right"/>
                    <w:rPr>
                      <w:rFonts w:ascii="Times New Roman" w:hAnsi="Times New Roman" w:cs="Times New Roman"/>
                      <w:b/>
                      <w:color w:val="00B0F0"/>
                      <w:sz w:val="48"/>
                    </w:rPr>
                  </w:pPr>
                  <w:r w:rsidRPr="008351F7">
                    <w:rPr>
                      <w:rFonts w:ascii="Times New Roman" w:hAnsi="Times New Roman" w:cs="Times New Roman"/>
                      <w:b/>
                      <w:color w:val="00B0F0"/>
                      <w:sz w:val="48"/>
                    </w:rPr>
                    <w:t>Проводить время с бабушкой и дедушкой</w:t>
                  </w:r>
                </w:p>
              </w:txbxContent>
            </v:textbox>
          </v:shape>
        </w:pict>
      </w: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</w:pPr>
    </w:p>
    <w:p w:rsidR="007666D8" w:rsidRPr="009B7248" w:rsidRDefault="009B7248" w:rsidP="009B7248">
      <w:pPr>
        <w:spacing w:after="0" w:line="240" w:lineRule="auto"/>
        <w:jc w:val="center"/>
        <w:rPr>
          <w:rFonts w:ascii="Times New Roman" w:hAnsi="Times New Roman" w:cs="Times New Roman"/>
          <w:b/>
          <w:color w:val="CC0066"/>
          <w:sz w:val="52"/>
          <w:szCs w:val="36"/>
        </w:rPr>
      </w:pP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Связь между детьми и и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х бабушкой и дедушкой особенная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 xml:space="preserve">. Все усилия должны быть направлены на установление 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этой связи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, потому что исследования показали, что бабушки и дедушки имеют очень позитивное влияние на поведенческое и социальное развитие детей.</w:t>
      </w:r>
      <w:r w:rsidRPr="009B7248">
        <w:rPr>
          <w:rFonts w:ascii="Times New Roman" w:hAnsi="Times New Roman" w:cs="Times New Roman"/>
          <w:color w:val="434343"/>
          <w:sz w:val="28"/>
          <w:szCs w:val="18"/>
        </w:rPr>
        <w:br/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Одним из преимуществ является дополнительная поддержка, она всегда полезна. Например, если есть проблемы между детьми и их родителями или братьями и сестрами, они могут обратиться к своим бабушке и дедушке за помощью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, которые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 xml:space="preserve"> 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 xml:space="preserve">помогут 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сгладить растущую напряженность между членами семьи. Таким образом, бабушки и дедушки выступают в качестве приближенных к детям и на самом деле укрепляют семью.</w:t>
      </w:r>
      <w:r w:rsidRPr="009B7248">
        <w:rPr>
          <w:rFonts w:ascii="Times New Roman" w:hAnsi="Times New Roman" w:cs="Times New Roman"/>
          <w:color w:val="434343"/>
          <w:sz w:val="28"/>
          <w:szCs w:val="18"/>
        </w:rPr>
        <w:br/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Это особенно важно для детей одиноких и разведенных родителей. Время, проведенное с бабушкой и дедушкой, способствует повышению социальных навыков и уменьшению поведенческих проблем. Это потому, что бабушки и дедушки могут рассматриваться как доверенные лица и в любой ситуации могут поддержать и утешить ребенка. </w:t>
      </w:r>
      <w:r w:rsidRPr="009B7248">
        <w:rPr>
          <w:rFonts w:ascii="Times New Roman" w:hAnsi="Times New Roman" w:cs="Times New Roman"/>
          <w:color w:val="434343"/>
          <w:sz w:val="28"/>
          <w:szCs w:val="18"/>
        </w:rPr>
        <w:br/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Время, проведенное с бабушкой и дедушкой, способствует укреплению семейных ценностей у детей. Бабушки и дедушки обычно имеют больше свободного времени, чем родители и поэтому они могут потратить больше времени на общение с внуками, принимать участие в различных играх. </w:t>
      </w:r>
      <w:r w:rsidRPr="009B7248">
        <w:rPr>
          <w:rFonts w:ascii="Times New Roman" w:hAnsi="Times New Roman" w:cs="Times New Roman"/>
          <w:color w:val="434343"/>
          <w:sz w:val="28"/>
          <w:szCs w:val="18"/>
        </w:rPr>
        <w:br/>
      </w:r>
      <w:r w:rsidR="00701A21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Они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 xml:space="preserve">, как правило, очень любят своих внуков. Дети, которые имеют прочные отношения с 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старшим поколением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, лучше понимают жизнь. Внуки, которые имеют прочную связь с бабушками и дедушками, находятся в безопасности, потому что они знают, что есть место, где можно найти убежище в трудные времена. Индейцы считают, что передача опыта и наследия оказывает неизгладимое впечатление не только на нынешнее поколение, но и на несколько поколений еще не родившихся детей.</w:t>
      </w:r>
      <w:r w:rsidRPr="009B7248">
        <w:rPr>
          <w:rFonts w:ascii="Times New Roman" w:hAnsi="Times New Roman" w:cs="Times New Roman"/>
          <w:color w:val="434343"/>
          <w:sz w:val="28"/>
          <w:szCs w:val="18"/>
        </w:rPr>
        <w:br/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 xml:space="preserve">Каждый из нас, у кого были бабушка и дедушка, с благодарностью вспоминают их всю жизнь. </w:t>
      </w:r>
      <w:r w:rsidRPr="009B7248">
        <w:rPr>
          <w:rFonts w:ascii="Times New Roman" w:hAnsi="Times New Roman" w:cs="Times New Roman"/>
          <w:color w:val="434343"/>
          <w:sz w:val="28"/>
          <w:szCs w:val="18"/>
        </w:rPr>
        <w:br/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 xml:space="preserve">Связь между </w:t>
      </w:r>
      <w:r w:rsidR="00342CB6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>старшим поколением и младшим</w:t>
      </w:r>
      <w:r w:rsidRPr="009B7248">
        <w:rPr>
          <w:rFonts w:ascii="Times New Roman" w:hAnsi="Times New Roman" w:cs="Times New Roman"/>
          <w:color w:val="434343"/>
          <w:sz w:val="28"/>
          <w:szCs w:val="18"/>
          <w:shd w:val="clear" w:color="auto" w:fill="FFFFFF"/>
        </w:rPr>
        <w:t xml:space="preserve"> оказывает положительное влияние на всю жизнь. Это просто счастье, если в вашей жизни были и есть бабушка и дедушка.</w:t>
      </w:r>
    </w:p>
    <w:p w:rsidR="009B7248" w:rsidRPr="008351F7" w:rsidRDefault="003132CF" w:rsidP="008351F7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B7248">
        <w:rPr>
          <w:rFonts w:ascii="Times New Roman" w:hAnsi="Times New Roman" w:cs="Times New Roman"/>
          <w:b/>
          <w:color w:val="CC0066"/>
          <w:sz w:val="52"/>
          <w:szCs w:val="36"/>
        </w:rPr>
        <w:t xml:space="preserve"> </w:t>
      </w:r>
      <w:r w:rsidRPr="009B7248">
        <w:rPr>
          <w:rFonts w:ascii="Times New Roman" w:hAnsi="Times New Roman" w:cs="Times New Roman"/>
          <w:b/>
          <w:color w:val="00B0F0"/>
          <w:sz w:val="28"/>
          <w:szCs w:val="28"/>
        </w:rPr>
        <w:t>Материал подготовила воспитатель Беляева О.В.</w:t>
      </w:r>
      <w:r w:rsidR="009B7248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, основываясь на материал с сайта </w:t>
      </w:r>
      <w:r w:rsidR="009B7248" w:rsidRPr="009B7248">
        <w:rPr>
          <w:rFonts w:ascii="Times New Roman" w:hAnsi="Times New Roman" w:cs="Times New Roman"/>
          <w:b/>
          <w:color w:val="00B0F0"/>
          <w:sz w:val="28"/>
          <w:szCs w:val="28"/>
        </w:rPr>
        <w:t>http://modernlady.su/semya-i-dom/4270-provodit-vremya-s-babushkoy-i-dedushkoy.html</w:t>
      </w:r>
    </w:p>
    <w:p w:rsidR="00A07BFE" w:rsidRPr="008B72B8" w:rsidRDefault="004B045D" w:rsidP="00CA10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b/>
          <w:noProof/>
          <w:color w:val="FF0000"/>
          <w:sz w:val="28"/>
        </w:rPr>
        <w:lastRenderedPageBreak/>
        <w:pict>
          <v:shape id="_x0000_s1055" type="#_x0000_t202" style="position:absolute;left:0;text-align:left;margin-left:15pt;margin-top:9pt;width:185.05pt;height:129pt;z-index:251953152" stroked="f">
            <v:textbox>
              <w:txbxContent>
                <w:p w:rsidR="004B045D" w:rsidRDefault="004B045D">
                  <w:r>
                    <w:rPr>
                      <w:noProof/>
                    </w:rPr>
                    <w:drawing>
                      <wp:inline distT="0" distB="0" distL="0" distR="0" wp14:anchorId="6FAB2646" wp14:editId="717BAD60">
                        <wp:extent cx="1800225" cy="1561170"/>
                        <wp:effectExtent l="0" t="0" r="0" b="0"/>
                        <wp:docPr id="6" name="Рисунок 6" descr="https://im0-tub-ru.yandex.net/i?id=2b7958823d07e2b2f020ddc3e22de36a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m0-tub-ru.yandex.net/i?id=2b7958823d07e2b2f020ddc3e22de36a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4948" cy="1582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28"/>
        </w:rPr>
        <w:pict>
          <v:shape id="_x0000_s1056" type="#_x0000_t202" style="position:absolute;left:0;text-align:left;margin-left:200.05pt;margin-top:26.95pt;width:323.25pt;height:88.55pt;z-index:251954176" stroked="f">
            <v:textbox>
              <w:txbxContent>
                <w:p w:rsidR="004B045D" w:rsidRPr="004B045D" w:rsidRDefault="004B045D" w:rsidP="004B045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B0F0"/>
                      <w:sz w:val="24"/>
                      <w:szCs w:val="24"/>
                    </w:rPr>
                  </w:pPr>
                  <w:r w:rsidRPr="004B045D">
                    <w:rPr>
                      <w:rFonts w:ascii="Times New Roman" w:hAnsi="Times New Roman" w:cs="Times New Roman"/>
                      <w:b/>
                      <w:color w:val="00B0F0"/>
                      <w:sz w:val="24"/>
                      <w:szCs w:val="24"/>
                    </w:rPr>
                    <w:t xml:space="preserve">Прошу вас ответить себе (себе!) — станете ли Вы есть, не спрашивая себя о своем желании, без аппетита, давясь от отвращения, только ради соблюдения распорядка? Всегда ли будете преодолевать разыгравшийся аппетит только потому, что до обеда осталось, допустим, еще восемнадцать минут?.. </w:t>
                  </w:r>
                </w:p>
                <w:p w:rsidR="004B045D" w:rsidRDefault="004B045D"/>
              </w:txbxContent>
            </v:textbox>
          </v:shape>
        </w:pict>
      </w:r>
      <w:r w:rsidR="00AF14E0">
        <w:rPr>
          <w:b/>
          <w:noProof/>
          <w:color w:val="FF0000"/>
          <w:sz w:val="28"/>
        </w:rPr>
        <w:pict>
          <v:rect id="Rectangle 506" o:spid="_x0000_s1040" style="position:absolute;left:0;text-align:left;margin-left:4.85pt;margin-top:.45pt;width:78.4pt;height:40.0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" filled="f" stroked="f">
            <v:textbox>
              <w:txbxContent>
                <w:p w:rsidR="00CA105A" w:rsidRDefault="00CA105A"/>
              </w:txbxContent>
            </v:textbox>
          </v:rect>
        </w:pict>
      </w:r>
      <w:r w:rsidR="00AF14E0">
        <w:rPr>
          <w:b/>
          <w:noProof/>
          <w:color w:val="FF0000"/>
          <w:sz w:val="28"/>
        </w:rPr>
      </w:r>
      <w:r w:rsidR="008351F7">
        <w:rPr>
          <w:b/>
          <w:noProof/>
          <w:color w:val="FF0000"/>
          <w:sz w:val="28"/>
        </w:rPr>
        <w:pict>
          <v:shape id="WordArt 12" o:spid="_x0000_s1046" type="#_x0000_t202" alt="Частый вертикальный" style="width:246.75pt;height:5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8351F7" w:rsidP="008351F7">
                  <w:pPr>
                    <w:pStyle w:val="a9"/>
                    <w:spacing w:before="0" w:beforeAutospacing="0" w:after="0" w:afterAutospacing="0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         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anchorlock/>
          </v:shape>
        </w:pict>
      </w:r>
    </w:p>
    <w:p w:rsidR="009B7248" w:rsidRDefault="009B7248" w:rsidP="004427AB">
      <w:pPr>
        <w:spacing w:after="0" w:line="240" w:lineRule="auto"/>
        <w:jc w:val="right"/>
        <w:rPr>
          <w:rFonts w:ascii="Times New Roman" w:hAnsi="Times New Roman"/>
          <w:sz w:val="24"/>
          <w:szCs w:val="16"/>
        </w:rPr>
      </w:pPr>
    </w:p>
    <w:p w:rsidR="009B7248" w:rsidRPr="004B045D" w:rsidRDefault="009B7248" w:rsidP="004427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16"/>
        </w:rPr>
      </w:pPr>
    </w:p>
    <w:p w:rsidR="004B045D" w:rsidRDefault="004B045D" w:rsidP="004B045D">
      <w:pPr>
        <w:spacing w:after="0" w:line="240" w:lineRule="auto"/>
        <w:jc w:val="right"/>
        <w:rPr>
          <w:rFonts w:ascii="Times New Roman" w:hAnsi="Times New Roman" w:cs="Times New Roman"/>
          <w:color w:val="424040"/>
          <w:sz w:val="24"/>
          <w:szCs w:val="24"/>
        </w:rPr>
      </w:pPr>
    </w:p>
    <w:p w:rsidR="004B045D" w:rsidRDefault="004B045D" w:rsidP="004B045D">
      <w:pPr>
        <w:spacing w:after="0" w:line="240" w:lineRule="auto"/>
        <w:jc w:val="right"/>
        <w:rPr>
          <w:rFonts w:ascii="Times New Roman" w:hAnsi="Times New Roman" w:cs="Times New Roman"/>
          <w:color w:val="424040"/>
          <w:sz w:val="24"/>
          <w:szCs w:val="24"/>
        </w:rPr>
      </w:pPr>
    </w:p>
    <w:p w:rsidR="004B045D" w:rsidRDefault="004B045D" w:rsidP="004B045D">
      <w:pPr>
        <w:spacing w:after="0" w:line="240" w:lineRule="auto"/>
        <w:jc w:val="right"/>
        <w:rPr>
          <w:rFonts w:ascii="Times New Roman" w:hAnsi="Times New Roman" w:cs="Times New Roman"/>
          <w:color w:val="424040"/>
          <w:sz w:val="24"/>
          <w:szCs w:val="24"/>
        </w:rPr>
      </w:pPr>
    </w:p>
    <w:p w:rsidR="004B045D" w:rsidRDefault="00360C87" w:rsidP="004B045D">
      <w:pPr>
        <w:pStyle w:val="3"/>
        <w:spacing w:before="0" w:beforeAutospacing="0" w:after="0" w:afterAutospacing="0"/>
        <w:rPr>
          <w:color w:val="FF0000"/>
          <w:sz w:val="24"/>
          <w:szCs w:val="24"/>
        </w:rPr>
      </w:pPr>
      <w:r w:rsidRPr="004B045D">
        <w:rPr>
          <w:color w:val="FF0000"/>
          <w:sz w:val="24"/>
          <w:szCs w:val="24"/>
        </w:rPr>
        <w:t xml:space="preserve">                                                       </w:t>
      </w:r>
    </w:p>
    <w:p w:rsidR="004B045D" w:rsidRDefault="004B045D" w:rsidP="004B045D">
      <w:pPr>
        <w:pStyle w:val="3"/>
        <w:spacing w:before="0" w:beforeAutospacing="0" w:after="0" w:afterAutospacing="0"/>
        <w:rPr>
          <w:color w:val="FF0000"/>
          <w:sz w:val="24"/>
          <w:szCs w:val="24"/>
        </w:rPr>
      </w:pPr>
    </w:p>
    <w:p w:rsidR="004B045D" w:rsidRPr="004B045D" w:rsidRDefault="00AA5232" w:rsidP="004B045D">
      <w:pPr>
        <w:pStyle w:val="3"/>
        <w:spacing w:before="0" w:beforeAutospacing="0" w:after="0" w:afterAutospacing="0"/>
        <w:jc w:val="right"/>
        <w:rPr>
          <w:bCs w:val="0"/>
          <w:color w:val="D2275F"/>
          <w:sz w:val="24"/>
          <w:szCs w:val="24"/>
        </w:rPr>
      </w:pPr>
      <w:r w:rsidRPr="004B045D">
        <w:rPr>
          <w:bCs w:val="0"/>
          <w:color w:val="D2275F"/>
          <w:sz w:val="32"/>
          <w:szCs w:val="24"/>
        </w:rPr>
        <w:t>Нельзя принуждать к еде!</w:t>
      </w:r>
    </w:p>
    <w:p w:rsidR="004B045D" w:rsidRPr="004B045D" w:rsidRDefault="00AA5232" w:rsidP="004B045D">
      <w:pPr>
        <w:pStyle w:val="3"/>
        <w:spacing w:before="0" w:beforeAutospacing="0" w:after="0" w:afterAutospacing="0"/>
        <w:rPr>
          <w:b w:val="0"/>
          <w:bCs w:val="0"/>
          <w:color w:val="D2275F"/>
          <w:sz w:val="24"/>
          <w:szCs w:val="24"/>
        </w:rPr>
      </w:pPr>
      <w:r w:rsidRPr="00AA5232">
        <w:rPr>
          <w:b w:val="0"/>
          <w:color w:val="424040"/>
          <w:sz w:val="24"/>
          <w:szCs w:val="24"/>
        </w:rPr>
        <w:t>Заставлять есть — противоестественно!</w:t>
      </w:r>
      <w:r w:rsidRPr="00AA5232">
        <w:rPr>
          <w:b w:val="0"/>
          <w:i/>
          <w:iCs/>
          <w:color w:val="424040"/>
          <w:sz w:val="24"/>
          <w:szCs w:val="24"/>
        </w:rPr>
        <w:t xml:space="preserve"> Ни одно существо в Природе не ест по принуждению и не принуждает к еде детенышей. </w:t>
      </w:r>
      <w:r w:rsidRPr="004B045D">
        <w:rPr>
          <w:b w:val="0"/>
          <w:color w:val="424040"/>
          <w:sz w:val="24"/>
          <w:szCs w:val="24"/>
        </w:rPr>
        <w:t>Что</w:t>
      </w:r>
      <w:r w:rsidRPr="00AA5232">
        <w:rPr>
          <w:b w:val="0"/>
          <w:color w:val="424040"/>
          <w:sz w:val="24"/>
          <w:szCs w:val="24"/>
        </w:rPr>
        <w:t xml:space="preserve"> такое еда без аппетита? Насилие над организмом: наполнение пищей, которую он НЕ ГОТОВ усвоить. </w:t>
      </w:r>
      <w:r w:rsidRPr="00AA5232">
        <w:rPr>
          <w:b w:val="0"/>
          <w:i/>
          <w:iCs/>
          <w:color w:val="424040"/>
          <w:sz w:val="24"/>
          <w:szCs w:val="24"/>
        </w:rPr>
        <w:t>Принуждая ребенка есть тогда и то, что считаем необходимым МЫ, а не его организм, рискуем просто-напросто отравить его</w:t>
      </w:r>
      <w:r w:rsidRPr="00AA5232">
        <w:rPr>
          <w:b w:val="0"/>
          <w:color w:val="424040"/>
          <w:sz w:val="24"/>
          <w:szCs w:val="24"/>
        </w:rPr>
        <w:t>. Слишком сильно сказано?.. Острые отравления всем известны: проявляются бурно. А хронические могут иметь вид безотчетных недомоганий, непонятных простуд, головных болей, немотивированной конфликтности, капризности или вялости…</w:t>
      </w:r>
    </w:p>
    <w:p w:rsidR="00AA5232" w:rsidRPr="00AA5232" w:rsidRDefault="00AA5232" w:rsidP="004B045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Войдем в положение человека, ежедневно много лет подряд принимающего пищу не потому, что это нужно ему, а потому, что это нужно кому-то другому. («Ну, за маму.. За папу..</w:t>
      </w:r>
      <w:r w:rsidR="00826169" w:rsidRPr="004B045D">
        <w:rPr>
          <w:rFonts w:ascii="Times New Roman" w:eastAsia="Times New Roman" w:hAnsi="Times New Roman" w:cs="Times New Roman"/>
          <w:color w:val="424040"/>
          <w:sz w:val="24"/>
          <w:szCs w:val="24"/>
        </w:rPr>
        <w:t xml:space="preserve"> За дедушку.. За того мальчика</w:t>
      </w: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 xml:space="preserve">») Как он впоследствии сможет отличать истинные, СВОИ желания от чьих-то посторонних, навязанных — потребности от псевдопотребностей, — когда все сбивается и путается на корню? «Почему он стал </w:t>
      </w:r>
      <w:r w:rsidR="00826169" w:rsidRPr="004B045D">
        <w:rPr>
          <w:rFonts w:ascii="Times New Roman" w:eastAsia="Times New Roman" w:hAnsi="Times New Roman" w:cs="Times New Roman"/>
          <w:color w:val="424040"/>
          <w:sz w:val="24"/>
          <w:szCs w:val="24"/>
        </w:rPr>
        <w:t>употреблять спиртные напитки</w:t>
      </w: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?» «Почему курит, ведь это так отвратительно?!» Почему?.. Поищите одну из главнейших причин в раннем детстве, когда он стал есть, несмотря на то что это ему было отвратительно. «Почему ничем не интересуется, ничего не желает делать, ни к чему не стремится?» А знакомо ли вам слово «пресыщение»? Знаете ли, как оно всесторонне?..</w:t>
      </w:r>
    </w:p>
    <w:p w:rsidR="00AA5232" w:rsidRPr="00AA5232" w:rsidRDefault="00AA5232" w:rsidP="004B04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  <w:r w:rsidRPr="00AA5232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</w:rPr>
        <w:t>Запомним: ребенок, систематически принуждаемый к еде, неизбежно вырабатывает негативизм, отрицательное отношение, — и не только к пище.</w:t>
      </w:r>
      <w:r w:rsidRPr="00AA5232"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  <w:t> </w:t>
      </w: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«Эти взрослые только и делают, что заставляют есть… Только и делают, что заставляют…»</w:t>
      </w:r>
    </w:p>
    <w:p w:rsidR="00AA5232" w:rsidRPr="00AA5232" w:rsidRDefault="00AA5232" w:rsidP="004B04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Детство — время обобщений. Отвращение к еде легко переходит в отвращение к людям, в негативизм ко всему и вся. Представим себе на миг, что весь мир стал Навязывающим, Принуждающим… Ежедневная необходимость сопротивляться, сдаваться или притворяться сдающимся…</w:t>
      </w:r>
    </w:p>
    <w:p w:rsidR="00AA5232" w:rsidRPr="00AA5232" w:rsidRDefault="00AA5232" w:rsidP="004B04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Благонамеренные принудители, имейте в виду: своим </w:t>
      </w:r>
      <w:r w:rsidRPr="00AA5232"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  <w:t>каждодневным насилием вы подавляете у ребенка способность наслаждаться жизнью и радоваться — святое право каждого существа.</w:t>
      </w: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 Убиваете аппетит к жизни, способность к любви и счастью. Закладываете мины и под телесное здоровье, и под душевное…</w:t>
      </w:r>
    </w:p>
    <w:p w:rsidR="004B045D" w:rsidRDefault="00AA5232" w:rsidP="004B04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Да, режим — это хорошо. Да, мы за режим! Но в своей способности к режиму и ритму жизни дети (и взрослые) так же различны, как и в любых других способностях. В тысячный раз напомним: ребенок — живое природное существо высшей сложности, а не автомат. </w:t>
      </w:r>
      <w:r w:rsidRPr="00AA5232"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  <w:t>Не ребенок для режима, а режим для ребенка.</w:t>
      </w:r>
    </w:p>
    <w:p w:rsidR="004B045D" w:rsidRPr="004B045D" w:rsidRDefault="00AA5232" w:rsidP="004B04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24040"/>
          <w:sz w:val="32"/>
          <w:szCs w:val="24"/>
        </w:rPr>
      </w:pPr>
      <w:r w:rsidRPr="00AA5232">
        <w:rPr>
          <w:rFonts w:ascii="Times New Roman" w:eastAsia="Times New Roman" w:hAnsi="Times New Roman" w:cs="Times New Roman"/>
          <w:b/>
          <w:color w:val="D2275F"/>
          <w:sz w:val="32"/>
          <w:szCs w:val="24"/>
        </w:rPr>
        <w:t>Не мешать выздоравливать</w:t>
      </w:r>
    </w:p>
    <w:p w:rsidR="00AA5232" w:rsidRPr="00AA5232" w:rsidRDefault="00AA5232" w:rsidP="004B04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  <w:r w:rsidRPr="00AA5232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</w:rPr>
        <w:t>Отказ от еды при болезни — проявление мудрости организма: защита от шлаков и обменных нагрузок.</w:t>
      </w:r>
      <w:r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 Все звери, пока болеют, особенно в острый период, отказы</w:t>
      </w:r>
      <w:r w:rsidR="00342CB6">
        <w:rPr>
          <w:rFonts w:ascii="Times New Roman" w:eastAsia="Times New Roman" w:hAnsi="Times New Roman" w:cs="Times New Roman"/>
          <w:color w:val="424040"/>
          <w:sz w:val="24"/>
          <w:szCs w:val="24"/>
        </w:rPr>
        <w:t>ваются есть или едят очень мало.</w:t>
      </w:r>
    </w:p>
    <w:p w:rsidR="00AA5232" w:rsidRPr="004B045D" w:rsidRDefault="00AA5232" w:rsidP="004B04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</w:pPr>
      <w:r w:rsidRPr="00AA5232"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  <w:t xml:space="preserve">ВНИМАНИЕ! ПРИ НАРАСТАНИИ НЕДОМОГАНИЯ, ПРИ ПОВЫШЕННОЙ ТЕМПЕРАТУРЕ, ПРИ СИЛЬНОЙ ГОЛОВНОЙ БОЛИ, ПРИ БОЛЯХ В ЖИВОТЕ, ТОШНОТЕ, РВОТЕ, ПОНОСЕ НИКОГДА НЕ НАСТАИВАТЬ НА ЕДЕ! </w:t>
      </w:r>
    </w:p>
    <w:p w:rsidR="004B045D" w:rsidRPr="004B045D" w:rsidRDefault="00826169" w:rsidP="004B045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</w:rPr>
      </w:pPr>
      <w:r w:rsidRPr="004B045D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</w:rPr>
        <w:t>Пусть ваши малыши раст</w:t>
      </w:r>
      <w:r w:rsidR="004B045D" w:rsidRPr="004B045D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</w:rPr>
        <w:t>ут жизнерадостными детьми!</w:t>
      </w:r>
    </w:p>
    <w:p w:rsidR="004B045D" w:rsidRPr="004B045D" w:rsidRDefault="004B045D" w:rsidP="004B045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</w:pPr>
      <w:r w:rsidRPr="004B045D"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  <w:t>Материал подготовила воспитатель Скворцова О. А.</w:t>
      </w:r>
      <w:r w:rsidRPr="004B045D">
        <w:rPr>
          <w:rFonts w:ascii="Times New Roman" w:hAnsi="Times New Roman" w:cs="Times New Roman"/>
          <w:sz w:val="24"/>
          <w:szCs w:val="24"/>
        </w:rPr>
        <w:t xml:space="preserve"> </w:t>
      </w:r>
      <w:r w:rsidRPr="004B045D">
        <w:rPr>
          <w:rFonts w:ascii="Times New Roman" w:eastAsia="Times New Roman" w:hAnsi="Times New Roman" w:cs="Times New Roman"/>
          <w:b/>
          <w:bCs/>
          <w:i/>
          <w:iCs/>
          <w:color w:val="424040"/>
          <w:sz w:val="24"/>
          <w:szCs w:val="24"/>
        </w:rPr>
        <w:t>http://www.mirwomne.ru/deti-starsche-3/articles/pitanie/kormit-nasilno/</w:t>
      </w:r>
    </w:p>
    <w:p w:rsidR="004B045D" w:rsidRPr="00AA5232" w:rsidRDefault="004B045D" w:rsidP="00AA523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</w:p>
    <w:p w:rsidR="007C180F" w:rsidRPr="004B045D" w:rsidRDefault="004B045D" w:rsidP="004B045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24040"/>
          <w:sz w:val="24"/>
          <w:szCs w:val="24"/>
        </w:rPr>
      </w:pPr>
      <w:r>
        <w:rPr>
          <w:noProof/>
        </w:rPr>
        <w:lastRenderedPageBreak/>
        <w:pict>
          <v:shape id="WordArt 405" o:spid="_x0000_s1043" type="#_x0000_t202" alt="Частый вертикальный" style="position:absolute;left:0;text-align:left;margin-left:363.1pt;margin-top:4.85pt;width:160.2pt;height:46.7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fit-shape-to-text:t">
              <w:txbxContent>
                <w:p w:rsidR="00D97650" w:rsidRPr="00AA100D" w:rsidRDefault="004B045D" w:rsidP="004B045D">
                  <w:pPr>
                    <w:pStyle w:val="a9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КАРусель </w:t>
                  </w:r>
                  <w:r w:rsidR="00D97650"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событий</w:t>
                  </w:r>
                </w:p>
              </w:txbxContent>
            </v:textbox>
            <w10:wrap type="square" side="left"/>
          </v:shape>
        </w:pict>
      </w:r>
      <w:r w:rsidR="00AA5232" w:rsidRPr="00AA5232">
        <w:rPr>
          <w:rFonts w:ascii="Times New Roman" w:eastAsia="Times New Roman" w:hAnsi="Times New Roman" w:cs="Times New Roman"/>
          <w:color w:val="424040"/>
          <w:sz w:val="24"/>
          <w:szCs w:val="24"/>
        </w:rPr>
        <w:t> </w:t>
      </w:r>
    </w:p>
    <w:p w:rsidR="00CA105A" w:rsidRDefault="00CA105A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635327" w:rsidRPr="00350B7B" w:rsidRDefault="00350B7B" w:rsidP="00342CB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B0F0"/>
          <w:sz w:val="32"/>
          <w:szCs w:val="21"/>
        </w:rPr>
      </w:pPr>
      <w:r w:rsidRPr="00350B7B">
        <w:rPr>
          <w:rFonts w:ascii="Times New Roman" w:hAnsi="Times New Roman" w:cs="Times New Roman"/>
          <w:b/>
          <w:color w:val="00B0F0"/>
          <w:sz w:val="32"/>
          <w:szCs w:val="21"/>
        </w:rPr>
        <w:t xml:space="preserve">Ребята из нашего детского сада стали свидетелями </w:t>
      </w:r>
      <w:r w:rsidRPr="00350B7B">
        <w:rPr>
          <w:rFonts w:ascii="Times New Roman" w:hAnsi="Times New Roman" w:cs="Times New Roman"/>
          <w:b/>
          <w:color w:val="00B0F0"/>
          <w:sz w:val="32"/>
          <w:szCs w:val="21"/>
        </w:rPr>
        <w:t>приключений девочки Жени из сказки «Цветик- семицветик». Вместе с ней они познакомились с разными инструментами, напелись песен, а самое главное, поняли, что большое количество сладостей и игрушек не заменит крепкую дружбу.</w:t>
      </w:r>
    </w:p>
    <w:p w:rsidR="00635327" w:rsidRDefault="00350B7B" w:rsidP="00635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350B7B">
        <w:rPr>
          <w:rFonts w:ascii="Times New Roman" w:hAnsi="Times New Roman" w:cs="Times New Roman"/>
          <w:b/>
          <w:noProof/>
          <w:color w:val="00B050"/>
          <w:sz w:val="36"/>
          <w:szCs w:val="24"/>
        </w:rPr>
        <w:pict>
          <v:shape id="_x0000_s1058" type="#_x0000_t202" style="position:absolute;margin-left:256.5pt;margin-top:5.65pt;width:249.75pt;height:153.75pt;z-index:251956224">
            <v:textbox>
              <w:txbxContent>
                <w:p w:rsidR="00350B7B" w:rsidRDefault="00350B7B" w:rsidP="00350B7B">
                  <w:r>
                    <w:rPr>
                      <w:noProof/>
                    </w:rPr>
                    <w:drawing>
                      <wp:inline distT="0" distB="0" distL="0" distR="0" wp14:anchorId="0D7750EE" wp14:editId="3D4A2C4C">
                        <wp:extent cx="2979420" cy="3376676"/>
                        <wp:effectExtent l="0" t="0" r="0" b="0"/>
                        <wp:docPr id="8" name="Рисунок 8" descr="http://mdou174.edu.yar.ru/tsvetik___semitsvetik_2017/p_20170823_094827_1_p_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mdou174.edu.yar.ru/tsvetik___semitsvetik_2017/p_20170823_094827_1_p_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3376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50B7B">
        <w:rPr>
          <w:rFonts w:ascii="Times New Roman" w:hAnsi="Times New Roman" w:cs="Times New Roman"/>
          <w:b/>
          <w:noProof/>
          <w:color w:val="7030A0"/>
          <w:sz w:val="44"/>
          <w:szCs w:val="32"/>
        </w:rPr>
        <w:pict>
          <v:shape id="_x0000_s1057" type="#_x0000_t202" style="position:absolute;margin-left:5.25pt;margin-top:4.9pt;width:249.75pt;height:153.75pt;z-index:251955200">
            <v:textbox>
              <w:txbxContent>
                <w:p w:rsidR="00350B7B" w:rsidRDefault="00350B7B">
                  <w:r>
                    <w:rPr>
                      <w:noProof/>
                    </w:rPr>
                    <w:drawing>
                      <wp:inline distT="0" distB="0" distL="0" distR="0" wp14:anchorId="574B605D" wp14:editId="2F31C6C5">
                        <wp:extent cx="2979420" cy="1678407"/>
                        <wp:effectExtent l="0" t="0" r="0" b="0"/>
                        <wp:docPr id="56" name="Рисунок 56" descr="http://mdou174.edu.yar.ru/tsvetik___semitsvetik_2017/p_20170823_093113_1_p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mdou174.edu.yar.ru/tsvetik___semitsvetik_2017/p_20170823_093113_1_p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1678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</w:rPr>
        <w:pict>
          <v:shape id="_x0000_s1060" type="#_x0000_t202" style="position:absolute;left:0;text-align:left;margin-left:256.5pt;margin-top:24.35pt;width:249.75pt;height:153.75pt;z-index:251958272">
            <v:textbox>
              <w:txbxContent>
                <w:p w:rsidR="00350B7B" w:rsidRDefault="00350B7B" w:rsidP="00350B7B">
                  <w:r>
                    <w:rPr>
                      <w:noProof/>
                    </w:rPr>
                    <w:drawing>
                      <wp:inline distT="0" distB="0" distL="0" distR="0" wp14:anchorId="4224CCE9" wp14:editId="0C5529EC">
                        <wp:extent cx="2979420" cy="3466059"/>
                        <wp:effectExtent l="0" t="0" r="0" b="0"/>
                        <wp:docPr id="57" name="Рисунок 57" descr="http://mdou174.edu.yar.ru/tsvetik___semitsvetik_2017/p_20170823_093803_1_p_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dou174.edu.yar.ru/tsvetik___semitsvetik_2017/p_20170823_093803_1_p_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3466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</w:rPr>
        <w:pict>
          <v:shape id="_x0000_s1059" type="#_x0000_t202" style="position:absolute;left:0;text-align:left;margin-left:7.5pt;margin-top:23.6pt;width:249.75pt;height:153.75pt;z-index:251957248">
            <v:textbox>
              <w:txbxContent>
                <w:p w:rsidR="00350B7B" w:rsidRDefault="00350B7B" w:rsidP="00350B7B">
                  <w:r>
                    <w:rPr>
                      <w:noProof/>
                    </w:rPr>
                    <w:drawing>
                      <wp:inline distT="0" distB="0" distL="0" distR="0" wp14:anchorId="78DB3884" wp14:editId="6EE40BD2">
                        <wp:extent cx="2979420" cy="3058871"/>
                        <wp:effectExtent l="0" t="0" r="0" b="0"/>
                        <wp:docPr id="9" name="Рисунок 9" descr="http://mdou174.edu.yar.ru/tsvetik___semitsvetik_2017/p_20170823_094114_1_p_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mdou174.edu.yar.ru/tsvetik___semitsvetik_2017/p_20170823_094114_1_p_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3058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</w:rPr>
        <w:pict>
          <v:shape id="_x0000_s1061" type="#_x0000_t202" style="position:absolute;left:0;text-align:left;margin-left:256.5pt;margin-top:25.55pt;width:249.75pt;height:153.75pt;z-index:251959296">
            <v:textbox>
              <w:txbxContent>
                <w:p w:rsidR="00350B7B" w:rsidRDefault="00350B7B" w:rsidP="00350B7B">
                  <w:r>
                    <w:rPr>
                      <w:noProof/>
                    </w:rPr>
                    <w:drawing>
                      <wp:inline distT="0" distB="0" distL="0" distR="0" wp14:anchorId="2E672B68" wp14:editId="647B5B68">
                        <wp:extent cx="2979420" cy="1678407"/>
                        <wp:effectExtent l="0" t="0" r="0" b="0"/>
                        <wp:docPr id="12" name="Рисунок 12" descr="http://mdou174.edu.yar.ru/tsvetik___semitsvetik_2017/p_20170823_093113_1_p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mdou174.edu.yar.ru/tsvetik___semitsvetik_2017/p_20170823_093113_1_p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1678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</w:rPr>
        <w:pict>
          <v:shape id="_x0000_s1062" type="#_x0000_t202" style="position:absolute;left:0;text-align:left;margin-left:6pt;margin-top:25.55pt;width:249.75pt;height:153.75pt;z-index:251960320">
            <v:textbox>
              <w:txbxContent>
                <w:p w:rsidR="00350B7B" w:rsidRDefault="00350B7B" w:rsidP="00350B7B">
                  <w:r>
                    <w:rPr>
                      <w:noProof/>
                    </w:rPr>
                    <w:drawing>
                      <wp:inline distT="0" distB="0" distL="0" distR="0" wp14:anchorId="5BF2C9EA" wp14:editId="67771466">
                        <wp:extent cx="2979420" cy="2194839"/>
                        <wp:effectExtent l="0" t="0" r="0" b="0"/>
                        <wp:docPr id="11" name="Рисунок 11" descr="http://mdou174.edu.yar.ru/tsvetik___semitsvetik_2017/p_20170823_094738_1_p_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mdou174.edu.yar.ru/tsvetik___semitsvetik_2017/p_20170823_094738_1_p_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2194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Default="00350B7B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B7B" w:rsidRPr="00350B7B" w:rsidRDefault="00350B7B" w:rsidP="00350B7B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lang w:eastAsia="en-US"/>
        </w:rPr>
      </w:pPr>
      <w:r w:rsidRPr="00350B7B">
        <w:rPr>
          <w:rFonts w:ascii="Times New Roman" w:eastAsiaTheme="minorHAnsi" w:hAnsi="Times New Roman" w:cs="Times New Roman"/>
          <w:b/>
          <w:color w:val="FF0000"/>
          <w:sz w:val="24"/>
          <w:lang w:eastAsia="en-US"/>
        </w:rPr>
        <w:t>Дорогие наши читатели! Напоминаем вам, что на сайте детского сада можно найти много полезной информации. Странички наших педагогов и специалистов регулярно обновляются, посетив их, вы сможете ознакомиться с актуальной информацией.</w:t>
      </w:r>
    </w:p>
    <w:p w:rsidR="00350B7B" w:rsidRDefault="00350B7B" w:rsidP="00350B7B">
      <w:pPr>
        <w:spacing w:before="100" w:beforeAutospacing="1" w:after="100" w:afterAutospacing="1" w:line="240" w:lineRule="auto"/>
        <w:jc w:val="center"/>
        <w:rPr>
          <w:rFonts w:ascii="Verdana" w:eastAsiaTheme="minorHAnsi" w:hAnsi="Verdana"/>
          <w:b/>
          <w:bCs/>
          <w:color w:val="003366"/>
          <w:sz w:val="20"/>
          <w:szCs w:val="19"/>
          <w:u w:val="single"/>
          <w:bdr w:val="none" w:sz="0" w:space="0" w:color="auto" w:frame="1"/>
          <w:lang w:eastAsia="en-US"/>
        </w:rPr>
      </w:pPr>
      <w:r w:rsidRPr="00350B7B">
        <w:rPr>
          <w:rFonts w:ascii="Times New Roman" w:eastAsiaTheme="minorHAnsi" w:hAnsi="Times New Roman" w:cs="Times New Roman"/>
          <w:b/>
          <w:color w:val="FF0000"/>
          <w:sz w:val="24"/>
          <w:lang w:eastAsia="en-US"/>
        </w:rPr>
        <w:t xml:space="preserve">Адрес сайта: </w:t>
      </w:r>
      <w:r w:rsidRPr="00350B7B">
        <w:rPr>
          <w:rFonts w:ascii="Verdana" w:eastAsiaTheme="minorHAnsi" w:hAnsi="Verdana"/>
          <w:b/>
          <w:bCs/>
          <w:color w:val="003366"/>
          <w:sz w:val="20"/>
          <w:szCs w:val="19"/>
          <w:bdr w:val="none" w:sz="0" w:space="0" w:color="auto" w:frame="1"/>
          <w:lang w:eastAsia="en-US"/>
        </w:rPr>
        <w:t> </w:t>
      </w:r>
      <w:hyperlink r:id="rId21" w:history="1">
        <w:r w:rsidRPr="00350B7B">
          <w:rPr>
            <w:rFonts w:ascii="Verdana" w:eastAsiaTheme="minorHAnsi" w:hAnsi="Verdana"/>
            <w:b/>
            <w:bCs/>
            <w:color w:val="003366"/>
            <w:sz w:val="20"/>
            <w:szCs w:val="19"/>
            <w:u w:val="single"/>
            <w:bdr w:val="none" w:sz="0" w:space="0" w:color="auto" w:frame="1"/>
            <w:lang w:eastAsia="en-US"/>
          </w:rPr>
          <w:t>http://www.yar-edudep.ru/</w:t>
        </w:r>
      </w:hyperlink>
    </w:p>
    <w:p w:rsidR="00350B7B" w:rsidRPr="00350B7B" w:rsidRDefault="00350B7B" w:rsidP="00350B7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50B7B">
        <w:rPr>
          <w:rFonts w:ascii="Times New Roman" w:eastAsiaTheme="minorHAnsi" w:hAnsi="Times New Roman" w:cs="Times New Roman"/>
          <w:b/>
          <w:bCs/>
          <w:color w:val="00B0F0"/>
          <w:sz w:val="24"/>
          <w:szCs w:val="19"/>
          <w:bdr w:val="none" w:sz="0" w:space="0" w:color="auto" w:frame="1"/>
          <w:lang w:eastAsia="en-US"/>
        </w:rPr>
        <w:t>Материал подготовила воспитатель Беляева О. В.</w:t>
      </w:r>
    </w:p>
    <w:p w:rsidR="00C51548" w:rsidRDefault="00C51548" w:rsidP="00350B7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335A0" w:rsidRDefault="00AF14E0" w:rsidP="00C5154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613292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045" type="#_x0000_t202" alt="Частый вертикальный" style="width:175.5pt;height:34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3;mso-fit-shape-to-text:t">
              <w:txbxContent>
                <w:p w:rsidR="00D97650" w:rsidRPr="00C10F94" w:rsidRDefault="00AF0CCE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КАРмашек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anchorlock/>
          </v:shape>
        </w:pict>
      </w:r>
    </w:p>
    <w:p w:rsidR="00350B7B" w:rsidRPr="00350B7B" w:rsidRDefault="00350B7B" w:rsidP="00350B7B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color w:val="00B0F0"/>
          <w:sz w:val="28"/>
          <w:szCs w:val="28"/>
        </w:rPr>
      </w:pPr>
      <w:r w:rsidRPr="00350B7B">
        <w:rPr>
          <w:rStyle w:val="ac"/>
          <w:color w:val="00B0F0"/>
          <w:sz w:val="28"/>
          <w:szCs w:val="28"/>
          <w:bdr w:val="none" w:sz="0" w:space="0" w:color="auto" w:frame="1"/>
        </w:rPr>
        <w:t>День пожилого человека празднуют во всем мире 1 октября. Старикам приятно любое внимание, а подарок, с любовью сделанный внуками и детьми, непременно согреет сердце наших дорогих бабушек и прабабушек, дедушек и прадедушек.</w:t>
      </w:r>
    </w:p>
    <w:p w:rsidR="00350B7B" w:rsidRPr="00350B7B" w:rsidRDefault="00350B7B" w:rsidP="00350B7B">
      <w:pPr>
        <w:pStyle w:val="a9"/>
        <w:shd w:val="clear" w:color="auto" w:fill="FFFFFF"/>
        <w:spacing w:before="0" w:beforeAutospacing="0" w:after="0" w:afterAutospacing="0"/>
        <w:ind w:firstLine="150"/>
        <w:jc w:val="both"/>
        <w:textAlignment w:val="baseline"/>
        <w:rPr>
          <w:color w:val="000000"/>
          <w:sz w:val="28"/>
          <w:szCs w:val="28"/>
        </w:rPr>
      </w:pPr>
    </w:p>
    <w:p w:rsidR="00350B7B" w:rsidRPr="00350B7B" w:rsidRDefault="00350B7B" w:rsidP="00350B7B">
      <w:pPr>
        <w:pStyle w:val="a9"/>
        <w:shd w:val="clear" w:color="auto" w:fill="FFFFFF"/>
        <w:spacing w:before="0" w:beforeAutospacing="0" w:after="0" w:afterAutospacing="0"/>
        <w:ind w:firstLine="150"/>
        <w:jc w:val="center"/>
        <w:textAlignment w:val="baseline"/>
        <w:rPr>
          <w:color w:val="000000"/>
          <w:sz w:val="28"/>
          <w:szCs w:val="28"/>
        </w:rPr>
      </w:pPr>
      <w:r w:rsidRPr="00350B7B">
        <w:rPr>
          <w:rStyle w:val="ac"/>
          <w:color w:val="FF00FF"/>
          <w:sz w:val="28"/>
          <w:szCs w:val="28"/>
          <w:bdr w:val="none" w:sz="0" w:space="0" w:color="auto" w:frame="1"/>
        </w:rPr>
        <w:t>Пано из старого CD-диска</w:t>
      </w:r>
    </w:p>
    <w:p w:rsidR="00350B7B" w:rsidRPr="00350B7B" w:rsidRDefault="00350B7B" w:rsidP="00350B7B">
      <w:pPr>
        <w:pStyle w:val="a9"/>
        <w:shd w:val="clear" w:color="auto" w:fill="FFFFFF"/>
        <w:spacing w:before="150" w:beforeAutospacing="0" w:after="150" w:afterAutospacing="0"/>
        <w:ind w:firstLine="150"/>
        <w:jc w:val="center"/>
        <w:textAlignment w:val="baseline"/>
        <w:rPr>
          <w:color w:val="000000"/>
          <w:sz w:val="28"/>
          <w:szCs w:val="28"/>
        </w:rPr>
      </w:pPr>
      <w:r w:rsidRPr="00350B7B">
        <w:rPr>
          <w:color w:val="000000"/>
          <w:sz w:val="28"/>
          <w:szCs w:val="28"/>
        </w:rPr>
        <w:t xml:space="preserve">Ненужные компакт-диски сейчас, наверное, можно найти в любом доме. Используем его, как основу для поделки из пластилина. </w:t>
      </w:r>
      <w:r w:rsidR="008913A2">
        <w:rPr>
          <w:color w:val="000000"/>
          <w:sz w:val="28"/>
          <w:szCs w:val="28"/>
        </w:rPr>
        <w:t>С</w:t>
      </w:r>
      <w:r w:rsidRPr="00350B7B">
        <w:rPr>
          <w:color w:val="000000"/>
          <w:sz w:val="28"/>
          <w:szCs w:val="28"/>
        </w:rPr>
        <w:t>южет можно придумать любой: цветы, животные, бабочки, подводный мир, солнышко. Также пластилином можно подписать "бабушке" или "дедушке". Дрелью сделать маленькое отверстие сверху диска и прикрепить ленточку, чтобы можно было повесить на стену.</w:t>
      </w:r>
    </w:p>
    <w:p w:rsidR="00635327" w:rsidRDefault="008913A2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18"/>
        </w:rPr>
        <w:pict>
          <v:shape id="_x0000_s1064" type="#_x0000_t202" style="position:absolute;margin-left:265.5pt;margin-top:.6pt;width:244.5pt;height:226.5pt;z-index:251962368">
            <v:textbox>
              <w:txbxContent>
                <w:p w:rsidR="008913A2" w:rsidRDefault="008913A2" w:rsidP="008913A2">
                  <w:r>
                    <w:rPr>
                      <w:noProof/>
                    </w:rPr>
                    <w:drawing>
                      <wp:inline distT="0" distB="0" distL="0" distR="0" wp14:anchorId="2FE51182" wp14:editId="30946CA8">
                        <wp:extent cx="2886075" cy="2847593"/>
                        <wp:effectExtent l="0" t="0" r="0" b="0"/>
                        <wp:docPr id="2" name="Рисунок 2" descr="http://www.podolsk-baby.ru/assets/images/prazdniki/disk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podolsk-baby.ru/assets/images/prazdniki/disk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954" cy="2867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18"/>
        </w:rPr>
        <w:pict>
          <v:shape id="_x0000_s1063" type="#_x0000_t202" style="position:absolute;margin-left:17.25pt;margin-top:1.35pt;width:242.25pt;height:226.5pt;z-index:251961344">
            <v:textbox>
              <w:txbxContent>
                <w:p w:rsidR="008913A2" w:rsidRDefault="008913A2">
                  <w:r>
                    <w:rPr>
                      <w:noProof/>
                    </w:rPr>
                    <w:drawing>
                      <wp:inline distT="0" distB="0" distL="0" distR="0" wp14:anchorId="6EC0750E" wp14:editId="6857818F">
                        <wp:extent cx="2976978" cy="2847975"/>
                        <wp:effectExtent l="0" t="0" r="0" b="0"/>
                        <wp:docPr id="118" name="Рисунок 118" descr="http://www.podolsk-baby.ru/assets/images/prazdniki/disk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odolsk-baby.ru/assets/images/prazdniki/disk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1100" cy="2861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pict>
          <v:shape id="_x0000_s1066" type="#_x0000_t202" style="position:absolute;left:0;text-align:left;margin-left:265.5pt;margin-top:9.2pt;width:252pt;height:228.75pt;z-index:251964416">
            <v:textbox>
              <w:txbxContent>
                <w:p w:rsidR="008913A2" w:rsidRDefault="008913A2" w:rsidP="008913A2">
                  <w:r>
                    <w:rPr>
                      <w:noProof/>
                    </w:rPr>
                    <w:drawing>
                      <wp:inline distT="0" distB="0" distL="0" distR="0" wp14:anchorId="54B625F3" wp14:editId="5E4D53D1">
                        <wp:extent cx="3084449" cy="2847975"/>
                        <wp:effectExtent l="0" t="0" r="0" b="0"/>
                        <wp:docPr id="120" name="Рисунок 120" descr="http://www.podolsk-baby.ru/assets/images/prazdniki/disk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odolsk-baby.ru/assets/images/prazdniki/disk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7992" cy="2869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0070C0"/>
          <w:sz w:val="28"/>
          <w:szCs w:val="28"/>
        </w:rPr>
        <w:pict>
          <v:shape id="_x0000_s1067" type="#_x0000_t202" style="position:absolute;left:0;text-align:left;margin-left:15pt;margin-top:9.2pt;width:246pt;height:228.75pt;z-index:251965440">
            <v:textbox>
              <w:txbxContent>
                <w:p w:rsidR="008913A2" w:rsidRDefault="008913A2" w:rsidP="008913A2">
                  <w:r>
                    <w:rPr>
                      <w:noProof/>
                    </w:rPr>
                    <w:drawing>
                      <wp:inline distT="0" distB="0" distL="0" distR="0" wp14:anchorId="15C0AD7E" wp14:editId="2D1BFC83">
                        <wp:extent cx="2976880" cy="2748653"/>
                        <wp:effectExtent l="0" t="0" r="0" b="0"/>
                        <wp:docPr id="119" name="Рисунок 119" descr="http://www.podolsk-baby.ru/assets/images/prazdniki/disk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podolsk-baby.ru/assets/images/prazdniki/disk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2311" cy="2772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8913A2" w:rsidRDefault="008913A2" w:rsidP="00635327">
      <w:pPr>
        <w:shd w:val="clear" w:color="auto" w:fill="FFFFFF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AF0CCE" w:rsidRPr="008913A2" w:rsidRDefault="00AF0CCE" w:rsidP="006353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913A2">
        <w:rPr>
          <w:rFonts w:ascii="Times New Roman" w:hAnsi="Times New Roman" w:cs="Times New Roman"/>
          <w:b/>
          <w:color w:val="0070C0"/>
          <w:sz w:val="28"/>
          <w:szCs w:val="28"/>
        </w:rPr>
        <w:t>Материал подготовила воспитатель Скворцова О.А.</w:t>
      </w:r>
    </w:p>
    <w:p w:rsidR="00AF0CCE" w:rsidRDefault="00AF0CCE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AE5DDE" w:rsidRPr="00AF2F85" w:rsidRDefault="00AF14E0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b/>
          <w:noProof/>
          <w:color w:val="FF0000"/>
          <w:sz w:val="32"/>
          <w:szCs w:val="28"/>
        </w:rPr>
      </w:r>
      <w:r w:rsidR="00613292">
        <w:rPr>
          <w:b/>
          <w:noProof/>
          <w:color w:val="FF0000"/>
          <w:sz w:val="32"/>
          <w:szCs w:val="28"/>
        </w:rPr>
        <w:pict>
          <v:shape id="WordArt 14" o:spid="_x0000_s1044" type="#_x0000_t202" alt="Частый вертикальный" style="width:166.5pt;height:5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anchorlock/>
          </v:shape>
        </w:pict>
      </w:r>
    </w:p>
    <w:p w:rsidR="00022AFC" w:rsidRDefault="008913A2" w:rsidP="008913A2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>
        <w:rPr>
          <w:rFonts w:ascii="Times New Roman" w:hAnsi="Times New Roman" w:cs="Times New Roman"/>
          <w:b/>
          <w:color w:val="00B0F0"/>
          <w:sz w:val="28"/>
          <w:szCs w:val="20"/>
        </w:rPr>
        <w:t>Предложите своему малышу выполнить задания на тему «Осень».</w:t>
      </w:r>
    </w:p>
    <w:p w:rsidR="00635327" w:rsidRDefault="008913A2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0"/>
        </w:rPr>
        <w:pict>
          <v:shape id="_x0000_s1069" type="#_x0000_t202" style="position:absolute;left:0;text-align:left;margin-left:-6.75pt;margin-top:3.75pt;width:525pt;height:708.55pt;z-index:251966464" stroked="f">
            <v:textbox>
              <w:txbxContent>
                <w:p w:rsidR="008913A2" w:rsidRDefault="008913A2">
                  <w:r>
                    <w:rPr>
                      <w:noProof/>
                    </w:rPr>
                    <w:drawing>
                      <wp:inline distT="0" distB="0" distL="0" distR="0" wp14:anchorId="54E5578E" wp14:editId="66371F8A">
                        <wp:extent cx="6667500" cy="9568937"/>
                        <wp:effectExtent l="0" t="0" r="0" b="0"/>
                        <wp:docPr id="153" name="Рисунок 153" descr="http://www.maam.ru/upload/blogs/57de4f2b9e6bd4ae9e66fe0e99872f44.p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maam.ru/upload/blogs/57de4f2b9e6bd4ae9e66fe0e99872f44.p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6767" cy="9596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022AFC" w:rsidRDefault="00022AFC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EF5E51" w:rsidRDefault="00EF5E51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7E3D58" w:rsidRPr="00C56A96" w:rsidRDefault="007E3D58" w:rsidP="00EF5E5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sectPr w:rsidR="007E3D58" w:rsidRPr="00C56A96" w:rsidSect="00342CB6">
      <w:pgSz w:w="11906" w:h="16838"/>
      <w:pgMar w:top="720" w:right="720" w:bottom="720" w:left="720" w:header="708" w:footer="708" w:gutter="0"/>
      <w:pgBorders w:offsetFrom="page">
        <w:top w:val="mapleLeaf" w:sz="14" w:space="24" w:color="FFC000"/>
        <w:left w:val="mapleLeaf" w:sz="14" w:space="24" w:color="FFC000"/>
        <w:bottom w:val="mapleLeaf" w:sz="14" w:space="24" w:color="FFC000"/>
        <w:right w:val="mapleLeaf" w:sz="14" w:space="24" w:color="FFC000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4E0" w:rsidRDefault="00AF14E0" w:rsidP="00F4304E">
      <w:pPr>
        <w:spacing w:after="0" w:line="240" w:lineRule="auto"/>
      </w:pPr>
      <w:r>
        <w:separator/>
      </w:r>
    </w:p>
  </w:endnote>
  <w:endnote w:type="continuationSeparator" w:id="0">
    <w:p w:rsidR="00AF14E0" w:rsidRDefault="00AF14E0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4E0" w:rsidRDefault="00AF14E0" w:rsidP="00F4304E">
      <w:pPr>
        <w:spacing w:after="0" w:line="240" w:lineRule="auto"/>
      </w:pPr>
      <w:r>
        <w:separator/>
      </w:r>
    </w:p>
  </w:footnote>
  <w:footnote w:type="continuationSeparator" w:id="0">
    <w:p w:rsidR="00AF14E0" w:rsidRDefault="00AF14E0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3"/>
  </w:num>
  <w:num w:numId="5">
    <w:abstractNumId w:val="1"/>
  </w:num>
  <w:num w:numId="6">
    <w:abstractNumId w:val="0"/>
  </w:num>
  <w:num w:numId="7">
    <w:abstractNumId w:val="2"/>
  </w:num>
  <w:num w:numId="8">
    <w:abstractNumId w:val="16"/>
  </w:num>
  <w:num w:numId="9">
    <w:abstractNumId w:val="12"/>
  </w:num>
  <w:num w:numId="10">
    <w:abstractNumId w:val="5"/>
  </w:num>
  <w:num w:numId="11">
    <w:abstractNumId w:val="14"/>
  </w:num>
  <w:num w:numId="12">
    <w:abstractNumId w:val="4"/>
  </w:num>
  <w:num w:numId="13">
    <w:abstractNumId w:val="6"/>
  </w:num>
  <w:num w:numId="14">
    <w:abstractNumId w:val="9"/>
  </w:num>
  <w:num w:numId="15">
    <w:abstractNumId w:val="8"/>
  </w:num>
  <w:num w:numId="16">
    <w:abstractNumId w:val="15"/>
  </w:num>
  <w:num w:numId="17">
    <w:abstractNumId w:val="17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304E"/>
    <w:rsid w:val="00001F16"/>
    <w:rsid w:val="00014EBB"/>
    <w:rsid w:val="00017B82"/>
    <w:rsid w:val="00022AFC"/>
    <w:rsid w:val="00042990"/>
    <w:rsid w:val="000454D0"/>
    <w:rsid w:val="00055D5E"/>
    <w:rsid w:val="00060C4B"/>
    <w:rsid w:val="00087239"/>
    <w:rsid w:val="00091BC6"/>
    <w:rsid w:val="000A59D2"/>
    <w:rsid w:val="000B1C16"/>
    <w:rsid w:val="000B249E"/>
    <w:rsid w:val="000B56A0"/>
    <w:rsid w:val="000B7D2E"/>
    <w:rsid w:val="000C79C3"/>
    <w:rsid w:val="000E0504"/>
    <w:rsid w:val="000E2A21"/>
    <w:rsid w:val="00114030"/>
    <w:rsid w:val="00122E48"/>
    <w:rsid w:val="00131FCF"/>
    <w:rsid w:val="00154F1C"/>
    <w:rsid w:val="00164C7B"/>
    <w:rsid w:val="00184834"/>
    <w:rsid w:val="00195074"/>
    <w:rsid w:val="001B1630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1445"/>
    <w:rsid w:val="002877C6"/>
    <w:rsid w:val="002A3814"/>
    <w:rsid w:val="002A67F5"/>
    <w:rsid w:val="002B7700"/>
    <w:rsid w:val="002C7CAD"/>
    <w:rsid w:val="002D26D6"/>
    <w:rsid w:val="002E499C"/>
    <w:rsid w:val="002F6677"/>
    <w:rsid w:val="003132CF"/>
    <w:rsid w:val="00316CD9"/>
    <w:rsid w:val="00323B00"/>
    <w:rsid w:val="00342CB6"/>
    <w:rsid w:val="00344B41"/>
    <w:rsid w:val="00350B7B"/>
    <w:rsid w:val="00357ABA"/>
    <w:rsid w:val="00360C87"/>
    <w:rsid w:val="00363BA3"/>
    <w:rsid w:val="00371664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7AB"/>
    <w:rsid w:val="00442D74"/>
    <w:rsid w:val="00446AE3"/>
    <w:rsid w:val="004552F7"/>
    <w:rsid w:val="0047150E"/>
    <w:rsid w:val="004731BA"/>
    <w:rsid w:val="004A0B2B"/>
    <w:rsid w:val="004A7E47"/>
    <w:rsid w:val="004B045D"/>
    <w:rsid w:val="004B0BEF"/>
    <w:rsid w:val="004B65A6"/>
    <w:rsid w:val="004C1987"/>
    <w:rsid w:val="004C2702"/>
    <w:rsid w:val="004D6F53"/>
    <w:rsid w:val="005079AF"/>
    <w:rsid w:val="005209F5"/>
    <w:rsid w:val="005477A3"/>
    <w:rsid w:val="0059354A"/>
    <w:rsid w:val="005B2282"/>
    <w:rsid w:val="005D1F87"/>
    <w:rsid w:val="005E1F67"/>
    <w:rsid w:val="005E3739"/>
    <w:rsid w:val="005E3A25"/>
    <w:rsid w:val="005F21AF"/>
    <w:rsid w:val="006007A0"/>
    <w:rsid w:val="0060611B"/>
    <w:rsid w:val="00613292"/>
    <w:rsid w:val="006346A8"/>
    <w:rsid w:val="00635327"/>
    <w:rsid w:val="00670209"/>
    <w:rsid w:val="00675EC9"/>
    <w:rsid w:val="006A14E3"/>
    <w:rsid w:val="006A60F6"/>
    <w:rsid w:val="006C17E6"/>
    <w:rsid w:val="006F3822"/>
    <w:rsid w:val="00701A21"/>
    <w:rsid w:val="00703BEC"/>
    <w:rsid w:val="00712F4D"/>
    <w:rsid w:val="0072481E"/>
    <w:rsid w:val="007277C1"/>
    <w:rsid w:val="00727DA3"/>
    <w:rsid w:val="007313AE"/>
    <w:rsid w:val="00732EBA"/>
    <w:rsid w:val="007453AD"/>
    <w:rsid w:val="007666D8"/>
    <w:rsid w:val="0076758B"/>
    <w:rsid w:val="00782680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6B0B"/>
    <w:rsid w:val="007E3D58"/>
    <w:rsid w:val="007F2E84"/>
    <w:rsid w:val="007F63CE"/>
    <w:rsid w:val="00813F6E"/>
    <w:rsid w:val="00820447"/>
    <w:rsid w:val="00826169"/>
    <w:rsid w:val="008351F7"/>
    <w:rsid w:val="00853C56"/>
    <w:rsid w:val="008913A2"/>
    <w:rsid w:val="008929A9"/>
    <w:rsid w:val="008B1E08"/>
    <w:rsid w:val="008B5B68"/>
    <w:rsid w:val="008B72B8"/>
    <w:rsid w:val="008C185A"/>
    <w:rsid w:val="008C1DA5"/>
    <w:rsid w:val="008C3096"/>
    <w:rsid w:val="008F592A"/>
    <w:rsid w:val="0090795D"/>
    <w:rsid w:val="00911FB0"/>
    <w:rsid w:val="0094202E"/>
    <w:rsid w:val="00943308"/>
    <w:rsid w:val="009572C5"/>
    <w:rsid w:val="00986237"/>
    <w:rsid w:val="009A3995"/>
    <w:rsid w:val="009A4EB9"/>
    <w:rsid w:val="009A5F59"/>
    <w:rsid w:val="009B7248"/>
    <w:rsid w:val="009C70F6"/>
    <w:rsid w:val="00A006F2"/>
    <w:rsid w:val="00A07719"/>
    <w:rsid w:val="00A07BFE"/>
    <w:rsid w:val="00A10EDA"/>
    <w:rsid w:val="00A34529"/>
    <w:rsid w:val="00A40355"/>
    <w:rsid w:val="00A65C2E"/>
    <w:rsid w:val="00A82192"/>
    <w:rsid w:val="00A82E07"/>
    <w:rsid w:val="00AA100D"/>
    <w:rsid w:val="00AA4B1C"/>
    <w:rsid w:val="00AA5232"/>
    <w:rsid w:val="00AB0950"/>
    <w:rsid w:val="00AB3D90"/>
    <w:rsid w:val="00AC6EB8"/>
    <w:rsid w:val="00AE0303"/>
    <w:rsid w:val="00AE1294"/>
    <w:rsid w:val="00AE5DDE"/>
    <w:rsid w:val="00AF0CCE"/>
    <w:rsid w:val="00AF14E0"/>
    <w:rsid w:val="00AF2F85"/>
    <w:rsid w:val="00AF6076"/>
    <w:rsid w:val="00B200CD"/>
    <w:rsid w:val="00B33AB1"/>
    <w:rsid w:val="00B37352"/>
    <w:rsid w:val="00B402CF"/>
    <w:rsid w:val="00B402F9"/>
    <w:rsid w:val="00B434C9"/>
    <w:rsid w:val="00B43942"/>
    <w:rsid w:val="00B64573"/>
    <w:rsid w:val="00B74891"/>
    <w:rsid w:val="00B769B9"/>
    <w:rsid w:val="00BA30B8"/>
    <w:rsid w:val="00BA4F3B"/>
    <w:rsid w:val="00BA782C"/>
    <w:rsid w:val="00BB3663"/>
    <w:rsid w:val="00BB54DA"/>
    <w:rsid w:val="00BB6509"/>
    <w:rsid w:val="00BD13E0"/>
    <w:rsid w:val="00BE3B8A"/>
    <w:rsid w:val="00C10F94"/>
    <w:rsid w:val="00C1709A"/>
    <w:rsid w:val="00C21CFD"/>
    <w:rsid w:val="00C318C1"/>
    <w:rsid w:val="00C335A0"/>
    <w:rsid w:val="00C47057"/>
    <w:rsid w:val="00C51548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59DD"/>
    <w:rsid w:val="00CC255C"/>
    <w:rsid w:val="00CD2401"/>
    <w:rsid w:val="00CE2C5D"/>
    <w:rsid w:val="00CF275F"/>
    <w:rsid w:val="00CF364D"/>
    <w:rsid w:val="00CF3721"/>
    <w:rsid w:val="00D029D3"/>
    <w:rsid w:val="00D33BD2"/>
    <w:rsid w:val="00D471C1"/>
    <w:rsid w:val="00D66681"/>
    <w:rsid w:val="00D97650"/>
    <w:rsid w:val="00DA3B2E"/>
    <w:rsid w:val="00E10349"/>
    <w:rsid w:val="00E11307"/>
    <w:rsid w:val="00E15D4E"/>
    <w:rsid w:val="00E30EED"/>
    <w:rsid w:val="00E3529B"/>
    <w:rsid w:val="00E55C8D"/>
    <w:rsid w:val="00E667DC"/>
    <w:rsid w:val="00E70205"/>
    <w:rsid w:val="00EB2D3F"/>
    <w:rsid w:val="00ED3E87"/>
    <w:rsid w:val="00EF5E51"/>
    <w:rsid w:val="00F03649"/>
    <w:rsid w:val="00F0611F"/>
    <w:rsid w:val="00F160F6"/>
    <w:rsid w:val="00F3177A"/>
    <w:rsid w:val="00F37C67"/>
    <w:rsid w:val="00F40D79"/>
    <w:rsid w:val="00F410A9"/>
    <w:rsid w:val="00F4304E"/>
    <w:rsid w:val="00F60FF9"/>
    <w:rsid w:val="00F63471"/>
    <w:rsid w:val="00F658F9"/>
    <w:rsid w:val="00F67846"/>
    <w:rsid w:val="00F927D2"/>
    <w:rsid w:val="00FB4FB2"/>
    <w:rsid w:val="00FC7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7B2EBEDC"/>
  <w15:docId w15:val="{9EC6F07F-4019-419F-988C-552D0D3D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www.yar-edudep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C4F26-D665-40C9-882E-969EC002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8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cp:lastPrinted>2016-10-31T19:49:00Z</cp:lastPrinted>
  <dcterms:created xsi:type="dcterms:W3CDTF">2017-01-07T16:33:00Z</dcterms:created>
  <dcterms:modified xsi:type="dcterms:W3CDTF">2017-09-30T19:24:00Z</dcterms:modified>
</cp:coreProperties>
</file>