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6B" w:rsidRPr="00E63970" w:rsidRDefault="00AB376B" w:rsidP="00E63970">
      <w:pPr>
        <w:jc w:val="center"/>
        <w:rPr>
          <w:b/>
        </w:rPr>
      </w:pPr>
      <w:bookmarkStart w:id="0" w:name="_GoBack"/>
      <w:bookmarkEnd w:id="0"/>
      <w:r w:rsidRPr="00E63970">
        <w:rPr>
          <w:b/>
        </w:rPr>
        <w:t>Представление родителей о качестве образователь</w:t>
      </w:r>
      <w:r w:rsidR="00E63970">
        <w:rPr>
          <w:b/>
        </w:rPr>
        <w:t>ной деятельности в детском саду</w:t>
      </w:r>
    </w:p>
    <w:p w:rsidR="00AB376B" w:rsidRPr="00E63970" w:rsidRDefault="00E63970">
      <w:pPr>
        <w:rPr>
          <w:b/>
        </w:rPr>
      </w:pPr>
      <w:r w:rsidRPr="00E63970">
        <w:rPr>
          <w:b/>
        </w:rPr>
        <w:t>Слайд 2</w:t>
      </w:r>
    </w:p>
    <w:p w:rsidR="00AB376B" w:rsidRPr="00AB376B" w:rsidRDefault="00AB376B" w:rsidP="00AB376B">
      <w:r w:rsidRPr="00AB376B">
        <w:rPr>
          <w:b/>
          <w:bCs/>
        </w:rPr>
        <w:t>Цель исследования:</w:t>
      </w:r>
      <w:r w:rsidRPr="00AB376B">
        <w:t xml:space="preserve"> выявить представления родителей о качестве дошкольного образования.</w:t>
      </w:r>
    </w:p>
    <w:p w:rsidR="00AB376B" w:rsidRPr="00AB376B" w:rsidRDefault="00AB376B" w:rsidP="00AB376B">
      <w:r w:rsidRPr="00AB376B">
        <w:rPr>
          <w:b/>
          <w:bCs/>
        </w:rPr>
        <w:t xml:space="preserve">База проведения исследования </w:t>
      </w:r>
      <w:r w:rsidRPr="00AB376B">
        <w:t xml:space="preserve">– МДОУ «Детский сад №174» г. Ярославля. </w:t>
      </w:r>
    </w:p>
    <w:p w:rsidR="00AB376B" w:rsidRPr="00AB376B" w:rsidRDefault="00AB376B" w:rsidP="00AB376B">
      <w:r w:rsidRPr="00AB376B">
        <w:t xml:space="preserve">Общее количество групп – 9, которые включают 234 ребенка. </w:t>
      </w:r>
    </w:p>
    <w:p w:rsidR="00AB376B" w:rsidRPr="00AB376B" w:rsidRDefault="00AB376B" w:rsidP="00AB376B">
      <w:r w:rsidRPr="00AB376B">
        <w:rPr>
          <w:b/>
          <w:bCs/>
        </w:rPr>
        <w:t xml:space="preserve">Исследование проводилось </w:t>
      </w:r>
      <w:r w:rsidRPr="00AB376B">
        <w:t xml:space="preserve">в одной группе детского сада, в нем приняли участие 20 родителей. </w:t>
      </w:r>
    </w:p>
    <w:p w:rsidR="00AB376B" w:rsidRPr="00AB376B" w:rsidRDefault="00AB376B" w:rsidP="00AB376B">
      <w:r w:rsidRPr="00AB376B">
        <w:rPr>
          <w:b/>
          <w:bCs/>
        </w:rPr>
        <w:t xml:space="preserve">Время исследования: </w:t>
      </w:r>
      <w:r w:rsidRPr="00AB376B">
        <w:t>август-сентябрь 2018</w:t>
      </w:r>
    </w:p>
    <w:p w:rsidR="00AB376B" w:rsidRPr="00AB376B" w:rsidRDefault="00AB376B" w:rsidP="00AB376B">
      <w:r w:rsidRPr="00AB376B">
        <w:t xml:space="preserve">В ходе исследования использовался </w:t>
      </w:r>
      <w:r w:rsidRPr="00AB376B">
        <w:rPr>
          <w:b/>
          <w:bCs/>
        </w:rPr>
        <w:t xml:space="preserve">опросный метод </w:t>
      </w:r>
      <w:r w:rsidRPr="00AB376B">
        <w:t>(анкетирование участников – 2 анкеты для родителей воспитанников)</w:t>
      </w:r>
    </w:p>
    <w:p w:rsidR="00AB376B" w:rsidRDefault="00AB376B"/>
    <w:p w:rsidR="00AB376B" w:rsidRPr="00E63970" w:rsidRDefault="00E63970">
      <w:pPr>
        <w:rPr>
          <w:b/>
        </w:rPr>
      </w:pPr>
      <w:r>
        <w:rPr>
          <w:b/>
        </w:rPr>
        <w:t>Слайд 3</w:t>
      </w:r>
    </w:p>
    <w:p w:rsidR="007B4316" w:rsidRPr="00AB376B" w:rsidRDefault="005822C5" w:rsidP="00AB376B">
      <w:pPr>
        <w:numPr>
          <w:ilvl w:val="0"/>
          <w:numId w:val="1"/>
        </w:numPr>
      </w:pPr>
      <w:r w:rsidRPr="00AB376B">
        <w:t>«Анкета родительской удовлетворенности», составленная на основе опросника Е.Г. Юдиной [1]</w:t>
      </w:r>
    </w:p>
    <w:p w:rsidR="007B4316" w:rsidRPr="00AB376B" w:rsidRDefault="005822C5" w:rsidP="00AB376B">
      <w:pPr>
        <w:numPr>
          <w:ilvl w:val="0"/>
          <w:numId w:val="1"/>
        </w:numPr>
      </w:pPr>
      <w:r w:rsidRPr="00AB376B">
        <w:t xml:space="preserve"> Анкета для родителей «Удовлетворенность работой педагога с родителями» (автор </w:t>
      </w:r>
      <w:proofErr w:type="spellStart"/>
      <w:r w:rsidRPr="00AB376B">
        <w:t>Арнаутова</w:t>
      </w:r>
      <w:proofErr w:type="spellEnd"/>
      <w:r w:rsidRPr="00AB376B">
        <w:t xml:space="preserve"> Е.П.) </w:t>
      </w:r>
      <w:r w:rsidRPr="00AB376B">
        <w:rPr>
          <w:lang w:val="en-US"/>
        </w:rPr>
        <w:t>[2]</w:t>
      </w:r>
    </w:p>
    <w:p w:rsidR="007B4316" w:rsidRPr="00AB376B" w:rsidRDefault="005822C5" w:rsidP="00AB376B">
      <w:pPr>
        <w:numPr>
          <w:ilvl w:val="0"/>
          <w:numId w:val="1"/>
        </w:numPr>
      </w:pPr>
      <w:r w:rsidRPr="00AB376B">
        <w:t xml:space="preserve">1.Пакет документов для использования при проведении общественно-профессиональной оценки качества дошкольного образования. - Интернет источник: </w:t>
      </w:r>
      <w:hyperlink r:id="rId6" w:history="1">
        <w:r w:rsidRPr="00AB376B">
          <w:rPr>
            <w:rStyle w:val="a3"/>
          </w:rPr>
          <w:t>http://www.firo.ru/wp-content/uploads/2014/02/Instrumentariy-ocenki-kachestva-doshkolnogo-obrazovania.pdf</w:t>
        </w:r>
      </w:hyperlink>
      <w:r w:rsidRPr="00AB376B">
        <w:t xml:space="preserve"> (дата обращения 03.08.2018)</w:t>
      </w:r>
    </w:p>
    <w:p w:rsidR="007B4316" w:rsidRPr="00AB376B" w:rsidRDefault="005822C5" w:rsidP="00AB376B">
      <w:pPr>
        <w:numPr>
          <w:ilvl w:val="0"/>
          <w:numId w:val="1"/>
        </w:numPr>
      </w:pPr>
      <w:r w:rsidRPr="00AB376B">
        <w:t xml:space="preserve">2. </w:t>
      </w:r>
      <w:proofErr w:type="spellStart"/>
      <w:r w:rsidRPr="00AB376B">
        <w:t>Арнаутова</w:t>
      </w:r>
      <w:proofErr w:type="spellEnd"/>
      <w:r w:rsidRPr="00AB376B">
        <w:t xml:space="preserve"> Е.П. В гостях у директора: Беседы с руководителем дошкольного учреждения о сотрудничестве с семьей.-  М.: </w:t>
      </w:r>
      <w:proofErr w:type="spellStart"/>
      <w:r w:rsidRPr="00AB376B">
        <w:t>Линка</w:t>
      </w:r>
      <w:proofErr w:type="spellEnd"/>
      <w:r w:rsidRPr="00AB376B">
        <w:t>-Пресс, -  2004. – 208 с.</w:t>
      </w:r>
    </w:p>
    <w:p w:rsidR="00AB376B" w:rsidRDefault="00AB376B"/>
    <w:p w:rsidR="00E63970" w:rsidRPr="00E63970" w:rsidRDefault="00E63970">
      <w:pPr>
        <w:rPr>
          <w:b/>
        </w:rPr>
      </w:pPr>
      <w:r>
        <w:rPr>
          <w:b/>
        </w:rPr>
        <w:t>Слайд 4</w:t>
      </w:r>
    </w:p>
    <w:p w:rsidR="00AB376B" w:rsidRDefault="00AB376B">
      <w:r w:rsidRPr="00AB376B">
        <w:t>«Анкета родительской удовлетворенности»</w:t>
      </w:r>
    </w:p>
    <w:p w:rsidR="00AB376B" w:rsidRPr="00AB376B" w:rsidRDefault="00AB376B" w:rsidP="00AB376B">
      <w:r w:rsidRPr="00AB376B">
        <w:rPr>
          <w:b/>
          <w:bCs/>
        </w:rPr>
        <w:t xml:space="preserve">Задачи методики: </w:t>
      </w:r>
    </w:p>
    <w:p w:rsidR="00AB376B" w:rsidRPr="00AB376B" w:rsidRDefault="00AB376B" w:rsidP="00AB376B">
      <w:r w:rsidRPr="00AB376B">
        <w:t>1. Выявить приоритеты родителей в оценке критериев качества дошкольного образования;</w:t>
      </w:r>
    </w:p>
    <w:p w:rsidR="00AB376B" w:rsidRPr="00AB376B" w:rsidRDefault="00AB376B" w:rsidP="00AB376B">
      <w:r w:rsidRPr="00AB376B">
        <w:t>2. Оценить удовлетворенность родителями качеством предоставляемых услуг;</w:t>
      </w:r>
    </w:p>
    <w:p w:rsidR="00AB376B" w:rsidRDefault="00AB376B" w:rsidP="00AB376B">
      <w:r w:rsidRPr="00AB376B">
        <w:lastRenderedPageBreak/>
        <w:t>3. Оценить возможность взаимодействия администрации детского сада и родителей.</w:t>
      </w:r>
    </w:p>
    <w:p w:rsidR="00E63970" w:rsidRDefault="00E63970" w:rsidP="00AB376B"/>
    <w:p w:rsidR="00E63970" w:rsidRPr="00E63970" w:rsidRDefault="00E63970" w:rsidP="00AB376B">
      <w:pPr>
        <w:rPr>
          <w:b/>
        </w:rPr>
      </w:pPr>
      <w:r>
        <w:rPr>
          <w:b/>
        </w:rPr>
        <w:t>Слайд 5</w:t>
      </w:r>
    </w:p>
    <w:p w:rsidR="00AB376B" w:rsidRDefault="00AB376B">
      <w:r w:rsidRPr="00AB376B">
        <w:t>Что важно для родителей?</w:t>
      </w:r>
    </w:p>
    <w:tbl>
      <w:tblPr>
        <w:tblW w:w="9340" w:type="dxa"/>
        <w:tblCellMar>
          <w:left w:w="0" w:type="dxa"/>
          <w:right w:w="0" w:type="dxa"/>
        </w:tblCellMar>
        <w:tblLook w:val="04A0" w:firstRow="1" w:lastRow="0" w:firstColumn="1" w:lastColumn="0" w:noHBand="0" w:noVBand="1"/>
      </w:tblPr>
      <w:tblGrid>
        <w:gridCol w:w="6204"/>
        <w:gridCol w:w="1701"/>
        <w:gridCol w:w="1435"/>
      </w:tblGrid>
      <w:tr w:rsidR="00AB376B" w:rsidRPr="00AB376B" w:rsidTr="00AB376B">
        <w:trPr>
          <w:trHeight w:val="1439"/>
        </w:trPr>
        <w:tc>
          <w:tcPr>
            <w:tcW w:w="6204" w:type="dxa"/>
            <w:tcBorders>
              <w:top w:val="single" w:sz="8" w:space="0" w:color="2F2B20"/>
              <w:left w:val="single" w:sz="8" w:space="0" w:color="2F2B20"/>
              <w:bottom w:val="single" w:sz="8" w:space="0" w:color="2F2B20"/>
              <w:right w:val="nil"/>
            </w:tcBorders>
            <w:shd w:val="clear" w:color="auto" w:fill="2F2B20"/>
            <w:tcMar>
              <w:top w:w="15" w:type="dxa"/>
              <w:left w:w="108" w:type="dxa"/>
              <w:bottom w:w="0" w:type="dxa"/>
              <w:right w:w="108" w:type="dxa"/>
            </w:tcMar>
            <w:vAlign w:val="center"/>
            <w:hideMark/>
          </w:tcPr>
          <w:p w:rsidR="007B4316" w:rsidRPr="00AB376B" w:rsidRDefault="00AB376B" w:rsidP="00AB376B">
            <w:r w:rsidRPr="00AB376B">
              <w:rPr>
                <w:b/>
                <w:bCs/>
              </w:rPr>
              <w:t>Ответы</w:t>
            </w:r>
          </w:p>
        </w:tc>
        <w:tc>
          <w:tcPr>
            <w:tcW w:w="1701" w:type="dxa"/>
            <w:tcBorders>
              <w:top w:val="single" w:sz="8" w:space="0" w:color="2F2B20"/>
              <w:left w:val="nil"/>
              <w:bottom w:val="single" w:sz="8" w:space="0" w:color="2F2B20"/>
              <w:right w:val="nil"/>
            </w:tcBorders>
            <w:shd w:val="clear" w:color="auto" w:fill="2F2B20"/>
            <w:tcMar>
              <w:top w:w="15" w:type="dxa"/>
              <w:left w:w="108" w:type="dxa"/>
              <w:bottom w:w="0" w:type="dxa"/>
              <w:right w:w="108" w:type="dxa"/>
            </w:tcMar>
            <w:vAlign w:val="center"/>
            <w:hideMark/>
          </w:tcPr>
          <w:p w:rsidR="007B4316" w:rsidRPr="00AB376B" w:rsidRDefault="00AB376B" w:rsidP="00AB376B">
            <w:r w:rsidRPr="00AB376B">
              <w:rPr>
                <w:b/>
                <w:bCs/>
              </w:rPr>
              <w:t>Средняя оценка</w:t>
            </w:r>
          </w:p>
        </w:tc>
        <w:tc>
          <w:tcPr>
            <w:tcW w:w="1435" w:type="dxa"/>
            <w:tcBorders>
              <w:top w:val="single" w:sz="8" w:space="0" w:color="2F2B20"/>
              <w:left w:val="nil"/>
              <w:bottom w:val="single" w:sz="8" w:space="0" w:color="2F2B20"/>
              <w:right w:val="single" w:sz="8" w:space="0" w:color="2F2B20"/>
            </w:tcBorders>
            <w:shd w:val="clear" w:color="auto" w:fill="2F2B20"/>
            <w:tcMar>
              <w:top w:w="15" w:type="dxa"/>
              <w:left w:w="108" w:type="dxa"/>
              <w:bottom w:w="0" w:type="dxa"/>
              <w:right w:w="108" w:type="dxa"/>
            </w:tcMar>
            <w:vAlign w:val="center"/>
            <w:hideMark/>
          </w:tcPr>
          <w:p w:rsidR="007B4316" w:rsidRPr="00AB376B" w:rsidRDefault="00AB376B" w:rsidP="00AB376B">
            <w:r w:rsidRPr="00AB376B">
              <w:rPr>
                <w:b/>
                <w:bCs/>
              </w:rPr>
              <w:t>Степень важности</w:t>
            </w:r>
          </w:p>
        </w:tc>
      </w:tr>
      <w:tr w:rsidR="00AB376B" w:rsidRPr="00AB376B" w:rsidTr="00AB376B">
        <w:trPr>
          <w:trHeight w:val="869"/>
        </w:trPr>
        <w:tc>
          <w:tcPr>
            <w:tcW w:w="6204" w:type="dxa"/>
            <w:tcBorders>
              <w:top w:val="single" w:sz="8" w:space="0" w:color="2F2B20"/>
              <w:left w:val="single" w:sz="8" w:space="0" w:color="2F2B20"/>
              <w:bottom w:val="single" w:sz="8" w:space="0" w:color="2F2B20"/>
              <w:right w:val="nil"/>
            </w:tcBorders>
            <w:shd w:val="clear" w:color="auto" w:fill="E8E8E7"/>
            <w:tcMar>
              <w:top w:w="15" w:type="dxa"/>
              <w:left w:w="108" w:type="dxa"/>
              <w:bottom w:w="0" w:type="dxa"/>
              <w:right w:w="108" w:type="dxa"/>
            </w:tcMar>
            <w:vAlign w:val="center"/>
            <w:hideMark/>
          </w:tcPr>
          <w:p w:rsidR="007B4316" w:rsidRPr="00AB376B" w:rsidRDefault="00AB376B" w:rsidP="00AB376B">
            <w:r w:rsidRPr="00AB376B">
              <w:rPr>
                <w:b/>
                <w:bCs/>
              </w:rPr>
              <w:t>Создать психологически комфортную  обстановку для моего ребенка</w:t>
            </w:r>
          </w:p>
        </w:tc>
        <w:tc>
          <w:tcPr>
            <w:tcW w:w="1701" w:type="dxa"/>
            <w:tcBorders>
              <w:top w:val="single" w:sz="8" w:space="0" w:color="2F2B20"/>
              <w:left w:val="nil"/>
              <w:bottom w:val="single" w:sz="8" w:space="0" w:color="2F2B20"/>
              <w:right w:val="nil"/>
            </w:tcBorders>
            <w:shd w:val="clear" w:color="auto" w:fill="E8E8E7"/>
            <w:tcMar>
              <w:top w:w="15" w:type="dxa"/>
              <w:left w:w="108" w:type="dxa"/>
              <w:bottom w:w="0" w:type="dxa"/>
              <w:right w:w="108" w:type="dxa"/>
            </w:tcMar>
            <w:vAlign w:val="center"/>
            <w:hideMark/>
          </w:tcPr>
          <w:p w:rsidR="007B4316" w:rsidRPr="00AB376B" w:rsidRDefault="00AB376B" w:rsidP="00AB376B">
            <w:r w:rsidRPr="00AB376B">
              <w:t>2,7</w:t>
            </w:r>
          </w:p>
        </w:tc>
        <w:tc>
          <w:tcPr>
            <w:tcW w:w="1435" w:type="dxa"/>
            <w:tcBorders>
              <w:top w:val="single" w:sz="8" w:space="0" w:color="2F2B20"/>
              <w:left w:val="nil"/>
              <w:bottom w:val="single" w:sz="8" w:space="0" w:color="2F2B20"/>
              <w:right w:val="single" w:sz="8" w:space="0" w:color="2F2B20"/>
            </w:tcBorders>
            <w:shd w:val="clear" w:color="auto" w:fill="E8E8E7"/>
            <w:tcMar>
              <w:top w:w="15" w:type="dxa"/>
              <w:left w:w="108" w:type="dxa"/>
              <w:bottom w:w="0" w:type="dxa"/>
              <w:right w:w="108" w:type="dxa"/>
            </w:tcMar>
            <w:vAlign w:val="center"/>
            <w:hideMark/>
          </w:tcPr>
          <w:p w:rsidR="007B4316" w:rsidRPr="00AB376B" w:rsidRDefault="00AB376B" w:rsidP="00AB376B">
            <w:r w:rsidRPr="00AB376B">
              <w:t>1</w:t>
            </w:r>
          </w:p>
        </w:tc>
      </w:tr>
      <w:tr w:rsidR="00AB376B" w:rsidRPr="00AB376B" w:rsidTr="00AB376B">
        <w:trPr>
          <w:trHeight w:val="542"/>
        </w:trPr>
        <w:tc>
          <w:tcPr>
            <w:tcW w:w="6204" w:type="dxa"/>
            <w:tcBorders>
              <w:top w:val="single" w:sz="8" w:space="0" w:color="2F2B20"/>
              <w:left w:val="single" w:sz="8" w:space="0" w:color="2F2B20"/>
              <w:bottom w:val="single" w:sz="8" w:space="0" w:color="2F2B20"/>
              <w:right w:val="nil"/>
            </w:tcBorders>
            <w:shd w:val="clear" w:color="auto" w:fill="auto"/>
            <w:tcMar>
              <w:top w:w="15" w:type="dxa"/>
              <w:left w:w="108" w:type="dxa"/>
              <w:bottom w:w="0" w:type="dxa"/>
              <w:right w:w="108" w:type="dxa"/>
            </w:tcMar>
            <w:vAlign w:val="center"/>
            <w:hideMark/>
          </w:tcPr>
          <w:p w:rsidR="007B4316" w:rsidRPr="00AB376B" w:rsidRDefault="00AB376B" w:rsidP="00AB376B">
            <w:r w:rsidRPr="00AB376B">
              <w:rPr>
                <w:b/>
                <w:bCs/>
              </w:rPr>
              <w:t>Обеспечить безопасность моего ребенка</w:t>
            </w:r>
          </w:p>
        </w:tc>
        <w:tc>
          <w:tcPr>
            <w:tcW w:w="1701" w:type="dxa"/>
            <w:tcBorders>
              <w:top w:val="single" w:sz="8" w:space="0" w:color="2F2B20"/>
              <w:left w:val="nil"/>
              <w:bottom w:val="single" w:sz="8" w:space="0" w:color="2F2B20"/>
              <w:right w:val="nil"/>
            </w:tcBorders>
            <w:shd w:val="clear" w:color="auto" w:fill="auto"/>
            <w:tcMar>
              <w:top w:w="15" w:type="dxa"/>
              <w:left w:w="108" w:type="dxa"/>
              <w:bottom w:w="0" w:type="dxa"/>
              <w:right w:w="108" w:type="dxa"/>
            </w:tcMar>
            <w:vAlign w:val="center"/>
            <w:hideMark/>
          </w:tcPr>
          <w:p w:rsidR="007B4316" w:rsidRPr="00AB376B" w:rsidRDefault="00AB376B" w:rsidP="00AB376B">
            <w:r w:rsidRPr="00AB376B">
              <w:t>3,2</w:t>
            </w:r>
          </w:p>
        </w:tc>
        <w:tc>
          <w:tcPr>
            <w:tcW w:w="1435" w:type="dxa"/>
            <w:tcBorders>
              <w:top w:val="single" w:sz="8" w:space="0" w:color="2F2B20"/>
              <w:left w:val="nil"/>
              <w:bottom w:val="single" w:sz="8" w:space="0" w:color="2F2B20"/>
              <w:right w:val="single" w:sz="8" w:space="0" w:color="2F2B20"/>
            </w:tcBorders>
            <w:shd w:val="clear" w:color="auto" w:fill="auto"/>
            <w:tcMar>
              <w:top w:w="15" w:type="dxa"/>
              <w:left w:w="108" w:type="dxa"/>
              <w:bottom w:w="0" w:type="dxa"/>
              <w:right w:w="108" w:type="dxa"/>
            </w:tcMar>
            <w:vAlign w:val="center"/>
            <w:hideMark/>
          </w:tcPr>
          <w:p w:rsidR="007B4316" w:rsidRPr="00AB376B" w:rsidRDefault="00AB376B" w:rsidP="00AB376B">
            <w:r w:rsidRPr="00AB376B">
              <w:t>2</w:t>
            </w:r>
          </w:p>
        </w:tc>
      </w:tr>
      <w:tr w:rsidR="00AB376B" w:rsidRPr="00AB376B" w:rsidTr="00AB376B">
        <w:trPr>
          <w:trHeight w:val="523"/>
        </w:trPr>
        <w:tc>
          <w:tcPr>
            <w:tcW w:w="6204" w:type="dxa"/>
            <w:tcBorders>
              <w:top w:val="single" w:sz="8" w:space="0" w:color="2F2B20"/>
              <w:left w:val="single" w:sz="8" w:space="0" w:color="2F2B20"/>
              <w:bottom w:val="single" w:sz="8" w:space="0" w:color="2F2B20"/>
              <w:right w:val="nil"/>
            </w:tcBorders>
            <w:shd w:val="clear" w:color="auto" w:fill="E8E8E7"/>
            <w:tcMar>
              <w:top w:w="15" w:type="dxa"/>
              <w:left w:w="108" w:type="dxa"/>
              <w:bottom w:w="0" w:type="dxa"/>
              <w:right w:w="108" w:type="dxa"/>
            </w:tcMar>
            <w:vAlign w:val="center"/>
            <w:hideMark/>
          </w:tcPr>
          <w:p w:rsidR="007B4316" w:rsidRPr="00AB376B" w:rsidRDefault="00AB376B" w:rsidP="00AB376B">
            <w:r w:rsidRPr="00AB376B">
              <w:rPr>
                <w:b/>
                <w:bCs/>
              </w:rPr>
              <w:t>Подготовить моего ребенка к школе</w:t>
            </w:r>
          </w:p>
        </w:tc>
        <w:tc>
          <w:tcPr>
            <w:tcW w:w="1701" w:type="dxa"/>
            <w:tcBorders>
              <w:top w:val="single" w:sz="8" w:space="0" w:color="2F2B20"/>
              <w:left w:val="nil"/>
              <w:bottom w:val="single" w:sz="8" w:space="0" w:color="2F2B20"/>
              <w:right w:val="nil"/>
            </w:tcBorders>
            <w:shd w:val="clear" w:color="auto" w:fill="E8E8E7"/>
            <w:tcMar>
              <w:top w:w="15" w:type="dxa"/>
              <w:left w:w="108" w:type="dxa"/>
              <w:bottom w:w="0" w:type="dxa"/>
              <w:right w:w="108" w:type="dxa"/>
            </w:tcMar>
            <w:vAlign w:val="center"/>
            <w:hideMark/>
          </w:tcPr>
          <w:p w:rsidR="007B4316" w:rsidRPr="00AB376B" w:rsidRDefault="00AB376B" w:rsidP="00AB376B">
            <w:r w:rsidRPr="00AB376B">
              <w:t>3,4</w:t>
            </w:r>
          </w:p>
        </w:tc>
        <w:tc>
          <w:tcPr>
            <w:tcW w:w="1435" w:type="dxa"/>
            <w:tcBorders>
              <w:top w:val="single" w:sz="8" w:space="0" w:color="2F2B20"/>
              <w:left w:val="nil"/>
              <w:bottom w:val="single" w:sz="8" w:space="0" w:color="2F2B20"/>
              <w:right w:val="single" w:sz="8" w:space="0" w:color="2F2B20"/>
            </w:tcBorders>
            <w:shd w:val="clear" w:color="auto" w:fill="E8E8E7"/>
            <w:tcMar>
              <w:top w:w="15" w:type="dxa"/>
              <w:left w:w="108" w:type="dxa"/>
              <w:bottom w:w="0" w:type="dxa"/>
              <w:right w:w="108" w:type="dxa"/>
            </w:tcMar>
            <w:vAlign w:val="center"/>
            <w:hideMark/>
          </w:tcPr>
          <w:p w:rsidR="007B4316" w:rsidRPr="00AB376B" w:rsidRDefault="00AB376B" w:rsidP="00AB376B">
            <w:r w:rsidRPr="00AB376B">
              <w:t>3</w:t>
            </w:r>
          </w:p>
        </w:tc>
      </w:tr>
      <w:tr w:rsidR="00AB376B" w:rsidRPr="00AB376B" w:rsidTr="00AB376B">
        <w:trPr>
          <w:trHeight w:val="529"/>
        </w:trPr>
        <w:tc>
          <w:tcPr>
            <w:tcW w:w="6204" w:type="dxa"/>
            <w:tcBorders>
              <w:top w:val="single" w:sz="8" w:space="0" w:color="2F2B20"/>
              <w:left w:val="single" w:sz="8" w:space="0" w:color="2F2B20"/>
              <w:bottom w:val="single" w:sz="8" w:space="0" w:color="2F2B20"/>
              <w:right w:val="nil"/>
            </w:tcBorders>
            <w:shd w:val="clear" w:color="auto" w:fill="auto"/>
            <w:tcMar>
              <w:top w:w="15" w:type="dxa"/>
              <w:left w:w="108" w:type="dxa"/>
              <w:bottom w:w="0" w:type="dxa"/>
              <w:right w:w="108" w:type="dxa"/>
            </w:tcMar>
            <w:vAlign w:val="center"/>
            <w:hideMark/>
          </w:tcPr>
          <w:p w:rsidR="007B4316" w:rsidRPr="00AB376B" w:rsidRDefault="00AB376B" w:rsidP="00AB376B">
            <w:r w:rsidRPr="00AB376B">
              <w:rPr>
                <w:b/>
                <w:bCs/>
              </w:rPr>
              <w:t>Научить ребенка общаться со сверстниками</w:t>
            </w:r>
          </w:p>
        </w:tc>
        <w:tc>
          <w:tcPr>
            <w:tcW w:w="1701" w:type="dxa"/>
            <w:tcBorders>
              <w:top w:val="single" w:sz="8" w:space="0" w:color="2F2B20"/>
              <w:left w:val="nil"/>
              <w:bottom w:val="single" w:sz="8" w:space="0" w:color="2F2B20"/>
              <w:right w:val="nil"/>
            </w:tcBorders>
            <w:shd w:val="clear" w:color="auto" w:fill="auto"/>
            <w:tcMar>
              <w:top w:w="15" w:type="dxa"/>
              <w:left w:w="108" w:type="dxa"/>
              <w:bottom w:w="0" w:type="dxa"/>
              <w:right w:w="108" w:type="dxa"/>
            </w:tcMar>
            <w:vAlign w:val="center"/>
            <w:hideMark/>
          </w:tcPr>
          <w:p w:rsidR="007B4316" w:rsidRPr="00AB376B" w:rsidRDefault="00AB376B" w:rsidP="00AB376B">
            <w:r w:rsidRPr="00AB376B">
              <w:t>4,1</w:t>
            </w:r>
          </w:p>
        </w:tc>
        <w:tc>
          <w:tcPr>
            <w:tcW w:w="1435" w:type="dxa"/>
            <w:tcBorders>
              <w:top w:val="single" w:sz="8" w:space="0" w:color="2F2B20"/>
              <w:left w:val="nil"/>
              <w:bottom w:val="single" w:sz="8" w:space="0" w:color="2F2B20"/>
              <w:right w:val="single" w:sz="8" w:space="0" w:color="2F2B20"/>
            </w:tcBorders>
            <w:shd w:val="clear" w:color="auto" w:fill="auto"/>
            <w:tcMar>
              <w:top w:w="15" w:type="dxa"/>
              <w:left w:w="108" w:type="dxa"/>
              <w:bottom w:w="0" w:type="dxa"/>
              <w:right w:w="108" w:type="dxa"/>
            </w:tcMar>
            <w:vAlign w:val="center"/>
            <w:hideMark/>
          </w:tcPr>
          <w:p w:rsidR="007B4316" w:rsidRPr="00AB376B" w:rsidRDefault="00AB376B" w:rsidP="00AB376B">
            <w:r w:rsidRPr="00AB376B">
              <w:t>4</w:t>
            </w:r>
          </w:p>
        </w:tc>
      </w:tr>
      <w:tr w:rsidR="00AB376B" w:rsidRPr="00AB376B" w:rsidTr="00AB376B">
        <w:trPr>
          <w:trHeight w:val="528"/>
        </w:trPr>
        <w:tc>
          <w:tcPr>
            <w:tcW w:w="6204" w:type="dxa"/>
            <w:tcBorders>
              <w:top w:val="single" w:sz="8" w:space="0" w:color="2F2B20"/>
              <w:left w:val="single" w:sz="8" w:space="0" w:color="2F2B20"/>
              <w:bottom w:val="single" w:sz="8" w:space="0" w:color="2F2B20"/>
              <w:right w:val="nil"/>
            </w:tcBorders>
            <w:shd w:val="clear" w:color="auto" w:fill="E8E8E7"/>
            <w:tcMar>
              <w:top w:w="15" w:type="dxa"/>
              <w:left w:w="108" w:type="dxa"/>
              <w:bottom w:w="0" w:type="dxa"/>
              <w:right w:w="108" w:type="dxa"/>
            </w:tcMar>
            <w:vAlign w:val="center"/>
            <w:hideMark/>
          </w:tcPr>
          <w:p w:rsidR="007B4316" w:rsidRPr="00AB376B" w:rsidRDefault="00AB376B" w:rsidP="00AB376B">
            <w:r w:rsidRPr="00AB376B">
              <w:rPr>
                <w:b/>
                <w:bCs/>
              </w:rPr>
              <w:t>Научить ребенка слушаться взрослых</w:t>
            </w:r>
          </w:p>
        </w:tc>
        <w:tc>
          <w:tcPr>
            <w:tcW w:w="1701" w:type="dxa"/>
            <w:tcBorders>
              <w:top w:val="single" w:sz="8" w:space="0" w:color="2F2B20"/>
              <w:left w:val="nil"/>
              <w:bottom w:val="single" w:sz="8" w:space="0" w:color="2F2B20"/>
              <w:right w:val="nil"/>
            </w:tcBorders>
            <w:shd w:val="clear" w:color="auto" w:fill="E8E8E7"/>
            <w:tcMar>
              <w:top w:w="15" w:type="dxa"/>
              <w:left w:w="108" w:type="dxa"/>
              <w:bottom w:w="0" w:type="dxa"/>
              <w:right w:w="108" w:type="dxa"/>
            </w:tcMar>
            <w:vAlign w:val="center"/>
            <w:hideMark/>
          </w:tcPr>
          <w:p w:rsidR="007B4316" w:rsidRPr="00AB376B" w:rsidRDefault="00AB376B" w:rsidP="00AB376B">
            <w:r w:rsidRPr="00AB376B">
              <w:t>5,2</w:t>
            </w:r>
          </w:p>
        </w:tc>
        <w:tc>
          <w:tcPr>
            <w:tcW w:w="1435" w:type="dxa"/>
            <w:tcBorders>
              <w:top w:val="single" w:sz="8" w:space="0" w:color="2F2B20"/>
              <w:left w:val="nil"/>
              <w:bottom w:val="single" w:sz="8" w:space="0" w:color="2F2B20"/>
              <w:right w:val="single" w:sz="8" w:space="0" w:color="2F2B20"/>
            </w:tcBorders>
            <w:shd w:val="clear" w:color="auto" w:fill="E8E8E7"/>
            <w:tcMar>
              <w:top w:w="15" w:type="dxa"/>
              <w:left w:w="108" w:type="dxa"/>
              <w:bottom w:w="0" w:type="dxa"/>
              <w:right w:w="108" w:type="dxa"/>
            </w:tcMar>
            <w:vAlign w:val="center"/>
            <w:hideMark/>
          </w:tcPr>
          <w:p w:rsidR="007B4316" w:rsidRPr="00AB376B" w:rsidRDefault="00AB376B" w:rsidP="00AB376B">
            <w:r w:rsidRPr="00AB376B">
              <w:t>5</w:t>
            </w:r>
          </w:p>
        </w:tc>
      </w:tr>
      <w:tr w:rsidR="00AB376B" w:rsidRPr="00AB376B" w:rsidTr="00AB376B">
        <w:trPr>
          <w:trHeight w:val="536"/>
        </w:trPr>
        <w:tc>
          <w:tcPr>
            <w:tcW w:w="6204" w:type="dxa"/>
            <w:tcBorders>
              <w:top w:val="single" w:sz="8" w:space="0" w:color="2F2B20"/>
              <w:left w:val="single" w:sz="8" w:space="0" w:color="2F2B20"/>
              <w:bottom w:val="single" w:sz="8" w:space="0" w:color="2F2B20"/>
              <w:right w:val="nil"/>
            </w:tcBorders>
            <w:shd w:val="clear" w:color="auto" w:fill="auto"/>
            <w:tcMar>
              <w:top w:w="15" w:type="dxa"/>
              <w:left w:w="108" w:type="dxa"/>
              <w:bottom w:w="0" w:type="dxa"/>
              <w:right w:w="108" w:type="dxa"/>
            </w:tcMar>
            <w:vAlign w:val="center"/>
            <w:hideMark/>
          </w:tcPr>
          <w:p w:rsidR="007B4316" w:rsidRPr="00AB376B" w:rsidRDefault="00AB376B" w:rsidP="00AB376B">
            <w:r w:rsidRPr="00AB376B">
              <w:rPr>
                <w:b/>
                <w:bCs/>
              </w:rPr>
              <w:t>Приучить ребенка к режиму дня</w:t>
            </w:r>
          </w:p>
        </w:tc>
        <w:tc>
          <w:tcPr>
            <w:tcW w:w="1701" w:type="dxa"/>
            <w:tcBorders>
              <w:top w:val="single" w:sz="8" w:space="0" w:color="2F2B20"/>
              <w:left w:val="nil"/>
              <w:bottom w:val="single" w:sz="8" w:space="0" w:color="2F2B20"/>
              <w:right w:val="nil"/>
            </w:tcBorders>
            <w:shd w:val="clear" w:color="auto" w:fill="auto"/>
            <w:tcMar>
              <w:top w:w="15" w:type="dxa"/>
              <w:left w:w="108" w:type="dxa"/>
              <w:bottom w:w="0" w:type="dxa"/>
              <w:right w:w="108" w:type="dxa"/>
            </w:tcMar>
            <w:vAlign w:val="center"/>
            <w:hideMark/>
          </w:tcPr>
          <w:p w:rsidR="007B4316" w:rsidRPr="00AB376B" w:rsidRDefault="00AB376B" w:rsidP="00AB376B">
            <w:r w:rsidRPr="00AB376B">
              <w:t>5,3</w:t>
            </w:r>
          </w:p>
        </w:tc>
        <w:tc>
          <w:tcPr>
            <w:tcW w:w="1435" w:type="dxa"/>
            <w:tcBorders>
              <w:top w:val="single" w:sz="8" w:space="0" w:color="2F2B20"/>
              <w:left w:val="nil"/>
              <w:bottom w:val="single" w:sz="8" w:space="0" w:color="2F2B20"/>
              <w:right w:val="single" w:sz="8" w:space="0" w:color="2F2B20"/>
            </w:tcBorders>
            <w:shd w:val="clear" w:color="auto" w:fill="auto"/>
            <w:tcMar>
              <w:top w:w="15" w:type="dxa"/>
              <w:left w:w="108" w:type="dxa"/>
              <w:bottom w:w="0" w:type="dxa"/>
              <w:right w:w="108" w:type="dxa"/>
            </w:tcMar>
            <w:vAlign w:val="center"/>
            <w:hideMark/>
          </w:tcPr>
          <w:p w:rsidR="007B4316" w:rsidRPr="00AB376B" w:rsidRDefault="00AB376B" w:rsidP="00AB376B">
            <w:r w:rsidRPr="00AB376B">
              <w:t>6</w:t>
            </w:r>
          </w:p>
        </w:tc>
      </w:tr>
      <w:tr w:rsidR="00AB376B" w:rsidRPr="00AB376B" w:rsidTr="00AB376B">
        <w:trPr>
          <w:trHeight w:val="681"/>
        </w:trPr>
        <w:tc>
          <w:tcPr>
            <w:tcW w:w="6204" w:type="dxa"/>
            <w:tcBorders>
              <w:top w:val="single" w:sz="8" w:space="0" w:color="2F2B20"/>
              <w:left w:val="single" w:sz="8" w:space="0" w:color="2F2B20"/>
              <w:bottom w:val="single" w:sz="8" w:space="0" w:color="2F2B20"/>
              <w:right w:val="nil"/>
            </w:tcBorders>
            <w:shd w:val="clear" w:color="auto" w:fill="E8E8E7"/>
            <w:tcMar>
              <w:top w:w="15" w:type="dxa"/>
              <w:left w:w="108" w:type="dxa"/>
              <w:bottom w:w="0" w:type="dxa"/>
              <w:right w:w="108" w:type="dxa"/>
            </w:tcMar>
            <w:vAlign w:val="center"/>
            <w:hideMark/>
          </w:tcPr>
          <w:p w:rsidR="007B4316" w:rsidRPr="00AB376B" w:rsidRDefault="00AB376B" w:rsidP="00AB376B">
            <w:r w:rsidRPr="00AB376B">
              <w:rPr>
                <w:b/>
                <w:bCs/>
              </w:rPr>
              <w:t>Научить ребенка навыкам самообслуживания</w:t>
            </w:r>
          </w:p>
        </w:tc>
        <w:tc>
          <w:tcPr>
            <w:tcW w:w="1701" w:type="dxa"/>
            <w:tcBorders>
              <w:top w:val="single" w:sz="8" w:space="0" w:color="2F2B20"/>
              <w:left w:val="nil"/>
              <w:bottom w:val="single" w:sz="8" w:space="0" w:color="2F2B20"/>
              <w:right w:val="nil"/>
            </w:tcBorders>
            <w:shd w:val="clear" w:color="auto" w:fill="E8E8E7"/>
            <w:tcMar>
              <w:top w:w="15" w:type="dxa"/>
              <w:left w:w="108" w:type="dxa"/>
              <w:bottom w:w="0" w:type="dxa"/>
              <w:right w:w="108" w:type="dxa"/>
            </w:tcMar>
            <w:vAlign w:val="center"/>
            <w:hideMark/>
          </w:tcPr>
          <w:p w:rsidR="007B4316" w:rsidRPr="00AB376B" w:rsidRDefault="00AB376B" w:rsidP="00AB376B">
            <w:r w:rsidRPr="00AB376B">
              <w:t>5,5</w:t>
            </w:r>
          </w:p>
        </w:tc>
        <w:tc>
          <w:tcPr>
            <w:tcW w:w="1435" w:type="dxa"/>
            <w:tcBorders>
              <w:top w:val="single" w:sz="8" w:space="0" w:color="2F2B20"/>
              <w:left w:val="nil"/>
              <w:bottom w:val="single" w:sz="8" w:space="0" w:color="2F2B20"/>
              <w:right w:val="single" w:sz="8" w:space="0" w:color="2F2B20"/>
            </w:tcBorders>
            <w:shd w:val="clear" w:color="auto" w:fill="E8E8E7"/>
            <w:tcMar>
              <w:top w:w="15" w:type="dxa"/>
              <w:left w:w="108" w:type="dxa"/>
              <w:bottom w:w="0" w:type="dxa"/>
              <w:right w:w="108" w:type="dxa"/>
            </w:tcMar>
            <w:vAlign w:val="center"/>
            <w:hideMark/>
          </w:tcPr>
          <w:p w:rsidR="007B4316" w:rsidRPr="00AB376B" w:rsidRDefault="00AB376B" w:rsidP="00AB376B">
            <w:r w:rsidRPr="00AB376B">
              <w:t>7</w:t>
            </w:r>
          </w:p>
        </w:tc>
      </w:tr>
      <w:tr w:rsidR="00AB376B" w:rsidRPr="00AB376B" w:rsidTr="00AB376B">
        <w:trPr>
          <w:trHeight w:val="45"/>
        </w:trPr>
        <w:tc>
          <w:tcPr>
            <w:tcW w:w="6204" w:type="dxa"/>
            <w:tcBorders>
              <w:top w:val="single" w:sz="8" w:space="0" w:color="2F2B20"/>
              <w:left w:val="single" w:sz="8" w:space="0" w:color="2F2B20"/>
              <w:bottom w:val="single" w:sz="8" w:space="0" w:color="2F2B20"/>
              <w:right w:val="nil"/>
            </w:tcBorders>
            <w:shd w:val="clear" w:color="auto" w:fill="auto"/>
            <w:tcMar>
              <w:top w:w="15" w:type="dxa"/>
              <w:left w:w="108" w:type="dxa"/>
              <w:bottom w:w="0" w:type="dxa"/>
              <w:right w:w="108" w:type="dxa"/>
            </w:tcMar>
            <w:vAlign w:val="center"/>
            <w:hideMark/>
          </w:tcPr>
          <w:p w:rsidR="007B4316" w:rsidRPr="00AB376B" w:rsidRDefault="00AB376B" w:rsidP="00AB376B">
            <w:r w:rsidRPr="00AB376B">
              <w:rPr>
                <w:b/>
                <w:bCs/>
              </w:rPr>
              <w:t>Дать возможность моему ребенку играть</w:t>
            </w:r>
          </w:p>
        </w:tc>
        <w:tc>
          <w:tcPr>
            <w:tcW w:w="1701" w:type="dxa"/>
            <w:tcBorders>
              <w:top w:val="single" w:sz="8" w:space="0" w:color="2F2B20"/>
              <w:left w:val="nil"/>
              <w:bottom w:val="single" w:sz="8" w:space="0" w:color="2F2B20"/>
              <w:right w:val="nil"/>
            </w:tcBorders>
            <w:shd w:val="clear" w:color="auto" w:fill="auto"/>
            <w:tcMar>
              <w:top w:w="15" w:type="dxa"/>
              <w:left w:w="108" w:type="dxa"/>
              <w:bottom w:w="0" w:type="dxa"/>
              <w:right w:w="108" w:type="dxa"/>
            </w:tcMar>
            <w:vAlign w:val="center"/>
            <w:hideMark/>
          </w:tcPr>
          <w:p w:rsidR="007B4316" w:rsidRPr="00AB376B" w:rsidRDefault="00AB376B" w:rsidP="00AB376B">
            <w:r w:rsidRPr="00AB376B">
              <w:t>6,6</w:t>
            </w:r>
          </w:p>
        </w:tc>
        <w:tc>
          <w:tcPr>
            <w:tcW w:w="1435" w:type="dxa"/>
            <w:tcBorders>
              <w:top w:val="single" w:sz="8" w:space="0" w:color="2F2B20"/>
              <w:left w:val="nil"/>
              <w:bottom w:val="single" w:sz="8" w:space="0" w:color="2F2B20"/>
              <w:right w:val="single" w:sz="8" w:space="0" w:color="2F2B20"/>
            </w:tcBorders>
            <w:shd w:val="clear" w:color="auto" w:fill="auto"/>
            <w:tcMar>
              <w:top w:w="15" w:type="dxa"/>
              <w:left w:w="108" w:type="dxa"/>
              <w:bottom w:w="0" w:type="dxa"/>
              <w:right w:w="108" w:type="dxa"/>
            </w:tcMar>
            <w:vAlign w:val="center"/>
            <w:hideMark/>
          </w:tcPr>
          <w:p w:rsidR="007B4316" w:rsidRPr="00AB376B" w:rsidRDefault="00AB376B" w:rsidP="00AB376B">
            <w:r w:rsidRPr="00AB376B">
              <w:t>8</w:t>
            </w:r>
          </w:p>
        </w:tc>
      </w:tr>
    </w:tbl>
    <w:p w:rsidR="00AB376B" w:rsidRDefault="00AB376B"/>
    <w:p w:rsidR="00E63970" w:rsidRPr="00E63970" w:rsidRDefault="00E63970">
      <w:pPr>
        <w:rPr>
          <w:b/>
        </w:rPr>
      </w:pPr>
      <w:r>
        <w:rPr>
          <w:b/>
        </w:rPr>
        <w:t>Слайд 6</w:t>
      </w:r>
    </w:p>
    <w:p w:rsidR="00AB376B" w:rsidRDefault="00AB376B">
      <w:r w:rsidRPr="00AB376B">
        <w:t xml:space="preserve">Кроме этого родители ответили </w:t>
      </w:r>
      <w:proofErr w:type="gramStart"/>
      <w:r w:rsidRPr="00AB376B">
        <w:t>на</w:t>
      </w:r>
      <w:proofErr w:type="gramEnd"/>
      <w:r w:rsidRPr="00AB376B">
        <w:t xml:space="preserve"> следующие вопросы:</w:t>
      </w:r>
    </w:p>
    <w:p w:rsidR="00AB376B" w:rsidRPr="00AB376B" w:rsidRDefault="00AB376B">
      <w:pPr>
        <w:rPr>
          <w:b/>
        </w:rPr>
      </w:pPr>
      <w:r w:rsidRPr="00AB376B">
        <w:rPr>
          <w:b/>
        </w:rPr>
        <w:t>К</w:t>
      </w:r>
      <w:proofErr w:type="gramStart"/>
      <w:r w:rsidRPr="00AB376B">
        <w:rPr>
          <w:b/>
        </w:rPr>
        <w:t xml:space="preserve"> К</w:t>
      </w:r>
      <w:proofErr w:type="gramEnd"/>
      <w:r w:rsidRPr="00AB376B">
        <w:rPr>
          <w:b/>
        </w:rPr>
        <w:t>аким выводам пришли</w:t>
      </w:r>
    </w:p>
    <w:p w:rsidR="00142C4A" w:rsidRDefault="00142C4A" w:rsidP="00142C4A">
      <w:pPr>
        <w:spacing w:after="0" w:line="360" w:lineRule="auto"/>
        <w:ind w:firstLine="426"/>
        <w:jc w:val="both"/>
        <w:rPr>
          <w:szCs w:val="28"/>
        </w:rPr>
      </w:pPr>
      <w:r>
        <w:rPr>
          <w:szCs w:val="28"/>
        </w:rPr>
        <w:t>Согласно проведенному анкетированию, мы выявили, что родители под современным дошкольным образованием понимают получение знаний, подготовку к школе и развитие личностных качеств. При этом для них главное в дошкольном образовании – создание психологически комфортной обстановки и обеспечение безопасности.</w:t>
      </w:r>
    </w:p>
    <w:p w:rsidR="00142C4A" w:rsidRDefault="00142C4A" w:rsidP="00142C4A">
      <w:pPr>
        <w:spacing w:after="0" w:line="360" w:lineRule="auto"/>
        <w:ind w:firstLine="426"/>
        <w:jc w:val="both"/>
        <w:rPr>
          <w:szCs w:val="28"/>
        </w:rPr>
      </w:pPr>
      <w:r>
        <w:rPr>
          <w:szCs w:val="28"/>
        </w:rPr>
        <w:t xml:space="preserve">Большинство родителей считают, что </w:t>
      </w:r>
      <w:r w:rsidRPr="00EA5DE3">
        <w:rPr>
          <w:szCs w:val="28"/>
        </w:rPr>
        <w:t>наш</w:t>
      </w:r>
      <w:r>
        <w:rPr>
          <w:szCs w:val="28"/>
        </w:rPr>
        <w:t xml:space="preserve"> детский сад отвечает требованиям современности, хотя выбирали его по признаку месторасположения. Среди плюсов были выделены в основном </w:t>
      </w:r>
      <w:r>
        <w:rPr>
          <w:szCs w:val="28"/>
        </w:rPr>
        <w:lastRenderedPageBreak/>
        <w:t xml:space="preserve">педагогический состав и оснащение, хотя оснащение детских площадок и раздевалок было отмечено в качестве минуса. </w:t>
      </w:r>
    </w:p>
    <w:p w:rsidR="00142C4A" w:rsidRPr="00A12B16" w:rsidRDefault="00142C4A" w:rsidP="00A12B16">
      <w:pPr>
        <w:spacing w:after="0" w:line="360" w:lineRule="auto"/>
        <w:ind w:firstLine="426"/>
        <w:jc w:val="both"/>
        <w:rPr>
          <w:szCs w:val="28"/>
        </w:rPr>
      </w:pPr>
      <w:r>
        <w:rPr>
          <w:szCs w:val="28"/>
        </w:rPr>
        <w:t xml:space="preserve">В качестве пожеланий, </w:t>
      </w:r>
      <w:proofErr w:type="gramStart"/>
      <w:r>
        <w:rPr>
          <w:szCs w:val="28"/>
        </w:rPr>
        <w:t>опрошенные</w:t>
      </w:r>
      <w:proofErr w:type="gramEnd"/>
      <w:r>
        <w:rPr>
          <w:szCs w:val="28"/>
        </w:rPr>
        <w:t xml:space="preserve"> отметили необходимость в дополнительных развивающих занятиях, как творческих, так и направленных на подготовку к школе. При этом большинству детей нравятся занятия, они с удовольствием посещают детский сад и комфортно общаются с другими де</w:t>
      </w:r>
      <w:r w:rsidR="00A12B16">
        <w:rPr>
          <w:szCs w:val="28"/>
        </w:rPr>
        <w:t>тьми.</w:t>
      </w:r>
    </w:p>
    <w:p w:rsidR="00A12B16" w:rsidRDefault="00A12B16"/>
    <w:p w:rsidR="00A12B16" w:rsidRPr="00E63970" w:rsidRDefault="00E63970">
      <w:pPr>
        <w:rPr>
          <w:b/>
        </w:rPr>
      </w:pPr>
      <w:r>
        <w:rPr>
          <w:b/>
        </w:rPr>
        <w:t>Слайд 7</w:t>
      </w:r>
    </w:p>
    <w:p w:rsidR="00AB376B" w:rsidRDefault="00AB376B">
      <w:r w:rsidRPr="00AB376B">
        <w:t xml:space="preserve">Анализ удовлетворенности работой педагога (автор </w:t>
      </w:r>
      <w:proofErr w:type="spellStart"/>
      <w:r w:rsidRPr="00AB376B">
        <w:t>Арнаутова</w:t>
      </w:r>
      <w:proofErr w:type="spellEnd"/>
      <w:r w:rsidRPr="00AB376B">
        <w:t xml:space="preserve"> Е.П.)</w:t>
      </w:r>
    </w:p>
    <w:p w:rsidR="00AB376B" w:rsidRPr="00AB376B" w:rsidRDefault="00AB376B" w:rsidP="00AB376B">
      <w:r w:rsidRPr="00AB376B">
        <w:rPr>
          <w:b/>
          <w:bCs/>
        </w:rPr>
        <w:t xml:space="preserve">Задачи методики: </w:t>
      </w:r>
    </w:p>
    <w:p w:rsidR="00AB376B" w:rsidRPr="00AB376B" w:rsidRDefault="00AB376B" w:rsidP="00AB376B">
      <w:r w:rsidRPr="00AB376B">
        <w:t>1. Определить  уровень удовлетворенности родителей работой воспитателя с детьми;</w:t>
      </w:r>
    </w:p>
    <w:p w:rsidR="00AB376B" w:rsidRPr="00AB376B" w:rsidRDefault="00AB376B" w:rsidP="00AB376B">
      <w:r w:rsidRPr="00AB376B">
        <w:t>2. Определить  уровень удовлетворенности родителей работой воспитателя с родителями.</w:t>
      </w:r>
    </w:p>
    <w:p w:rsidR="00E63970" w:rsidRDefault="00E63970"/>
    <w:p w:rsidR="00E63970" w:rsidRPr="00E63970" w:rsidRDefault="00E63970">
      <w:pPr>
        <w:rPr>
          <w:b/>
        </w:rPr>
      </w:pPr>
      <w:r>
        <w:rPr>
          <w:b/>
        </w:rPr>
        <w:t>Слайд 8</w:t>
      </w:r>
    </w:p>
    <w:p w:rsidR="00AB376B" w:rsidRDefault="00AB376B">
      <w:r>
        <w:t>Вопросы  на слайде</w:t>
      </w:r>
    </w:p>
    <w:p w:rsidR="00AB376B" w:rsidRPr="00AB376B" w:rsidRDefault="00AB376B">
      <w:pPr>
        <w:rPr>
          <w:b/>
        </w:rPr>
      </w:pPr>
      <w:r w:rsidRPr="00AB376B">
        <w:rPr>
          <w:b/>
        </w:rPr>
        <w:t>Выводы по анкете</w:t>
      </w:r>
    </w:p>
    <w:p w:rsidR="00E63970" w:rsidRDefault="00A12B16" w:rsidP="00E63970">
      <w:pPr>
        <w:spacing w:after="0"/>
        <w:ind w:firstLine="426"/>
        <w:jc w:val="both"/>
        <w:rPr>
          <w:szCs w:val="28"/>
        </w:rPr>
      </w:pPr>
      <w:r w:rsidRPr="00E63970">
        <w:rPr>
          <w:szCs w:val="28"/>
        </w:rPr>
        <w:t>Согласно проведенному анкетированию, родители преимущественно довольны работой воспитателя с детьми, с родителями, получают информацию о работе детского сада и знают источники, из которых её можно получить. При этом воспитатели пользуются авторитетом у детей и родителей и педагогически грамотно относятся к детям.</w:t>
      </w:r>
    </w:p>
    <w:p w:rsidR="00E63970" w:rsidRPr="00E63970" w:rsidRDefault="00E63970" w:rsidP="00E63970">
      <w:pPr>
        <w:spacing w:after="0"/>
        <w:ind w:firstLine="426"/>
        <w:jc w:val="both"/>
        <w:rPr>
          <w:szCs w:val="28"/>
        </w:rPr>
      </w:pPr>
      <w:r w:rsidRPr="00E63970">
        <w:rPr>
          <w:szCs w:val="28"/>
        </w:rPr>
        <w:t>При анкетировании возникли следующие проблемы: на ряд вопросов не было дано ответов, ответы в близких вопросах отличались или были даны не в соответствии с  инструкцией. Можно сделать предположения, что родители отнеслись к анкетированию или не ответственно, или им были не понятны некоторые вопросы, или они не хотели отвечать из личных соображений. Так же мы должны учитывать, что исследование проводилось воспитателем данной  группы, что могло повлиять на результаты исследования и помешать собрать объективную оценку работы воспитателей.</w:t>
      </w:r>
    </w:p>
    <w:p w:rsidR="00E63970" w:rsidRDefault="00E63970" w:rsidP="00E63970"/>
    <w:p w:rsidR="00E63970" w:rsidRDefault="00E63970">
      <w:pPr>
        <w:spacing w:after="200"/>
        <w:rPr>
          <w:szCs w:val="28"/>
        </w:rPr>
      </w:pPr>
      <w:r>
        <w:rPr>
          <w:szCs w:val="28"/>
        </w:rPr>
        <w:br w:type="page"/>
      </w:r>
    </w:p>
    <w:p w:rsidR="005822C5" w:rsidRPr="005822C5" w:rsidRDefault="005822C5" w:rsidP="005822C5">
      <w:pPr>
        <w:spacing w:after="0"/>
        <w:rPr>
          <w:b/>
        </w:rPr>
      </w:pPr>
      <w:r>
        <w:rPr>
          <w:b/>
        </w:rPr>
        <w:lastRenderedPageBreak/>
        <w:t>Слайд 9</w:t>
      </w:r>
    </w:p>
    <w:p w:rsidR="00AB376B" w:rsidRDefault="00AB376B" w:rsidP="00E63970">
      <w:pPr>
        <w:spacing w:after="200"/>
      </w:pPr>
      <w:r>
        <w:t xml:space="preserve">Плюсы и минусы </w:t>
      </w:r>
      <w:proofErr w:type="gramStart"/>
      <w:r>
        <w:t>ДОУ</w:t>
      </w:r>
      <w:proofErr w:type="gramEnd"/>
      <w:r>
        <w:t xml:space="preserve"> </w:t>
      </w:r>
      <w:r w:rsidRPr="00AB376B">
        <w:t>по мнению родителей</w:t>
      </w:r>
    </w:p>
    <w:tbl>
      <w:tblPr>
        <w:tblpPr w:leftFromText="180" w:rightFromText="180" w:vertAnchor="page" w:horzAnchor="margin" w:tblpY="2086"/>
        <w:tblW w:w="9358" w:type="dxa"/>
        <w:tblCellMar>
          <w:left w:w="0" w:type="dxa"/>
          <w:right w:w="0" w:type="dxa"/>
        </w:tblCellMar>
        <w:tblLook w:val="0420" w:firstRow="1" w:lastRow="0" w:firstColumn="0" w:lastColumn="0" w:noHBand="0" w:noVBand="1"/>
      </w:tblPr>
      <w:tblGrid>
        <w:gridCol w:w="4539"/>
        <w:gridCol w:w="4819"/>
      </w:tblGrid>
      <w:tr w:rsidR="005822C5" w:rsidRPr="00E625EE" w:rsidTr="005822C5">
        <w:trPr>
          <w:trHeight w:val="725"/>
        </w:trPr>
        <w:tc>
          <w:tcPr>
            <w:tcW w:w="4539" w:type="dxa"/>
            <w:tcBorders>
              <w:top w:val="single" w:sz="8" w:space="0" w:color="2F2B20"/>
              <w:left w:val="single" w:sz="8" w:space="0" w:color="2F2B20"/>
              <w:bottom w:val="single" w:sz="8" w:space="0" w:color="2F2B20"/>
              <w:right w:val="nil"/>
            </w:tcBorders>
            <w:shd w:val="clear" w:color="auto" w:fill="2F2B20"/>
            <w:tcMar>
              <w:top w:w="72" w:type="dxa"/>
              <w:left w:w="144" w:type="dxa"/>
              <w:bottom w:w="72" w:type="dxa"/>
              <w:right w:w="144" w:type="dxa"/>
            </w:tcMar>
            <w:hideMark/>
          </w:tcPr>
          <w:p w:rsidR="005822C5" w:rsidRPr="00E625EE" w:rsidRDefault="005822C5" w:rsidP="005822C5">
            <w:r w:rsidRPr="00E625EE">
              <w:rPr>
                <w:b/>
                <w:bCs/>
              </w:rPr>
              <w:t>Плюсы</w:t>
            </w:r>
          </w:p>
        </w:tc>
        <w:tc>
          <w:tcPr>
            <w:tcW w:w="4819" w:type="dxa"/>
            <w:tcBorders>
              <w:top w:val="single" w:sz="8" w:space="0" w:color="2F2B20"/>
              <w:left w:val="nil"/>
              <w:bottom w:val="single" w:sz="8" w:space="0" w:color="2F2B20"/>
              <w:right w:val="single" w:sz="8" w:space="0" w:color="2F2B20"/>
            </w:tcBorders>
            <w:shd w:val="clear" w:color="auto" w:fill="2F2B20"/>
            <w:tcMar>
              <w:top w:w="72" w:type="dxa"/>
              <w:left w:w="144" w:type="dxa"/>
              <w:bottom w:w="72" w:type="dxa"/>
              <w:right w:w="144" w:type="dxa"/>
            </w:tcMar>
            <w:hideMark/>
          </w:tcPr>
          <w:p w:rsidR="005822C5" w:rsidRPr="00E625EE" w:rsidRDefault="005822C5" w:rsidP="005822C5">
            <w:r w:rsidRPr="00E625EE">
              <w:rPr>
                <w:b/>
                <w:bCs/>
              </w:rPr>
              <w:t>Минусы</w:t>
            </w:r>
          </w:p>
        </w:tc>
      </w:tr>
      <w:tr w:rsidR="005822C5" w:rsidRPr="00E625EE" w:rsidTr="005822C5">
        <w:trPr>
          <w:trHeight w:val="446"/>
        </w:trPr>
        <w:tc>
          <w:tcPr>
            <w:tcW w:w="4539" w:type="dxa"/>
            <w:tcBorders>
              <w:top w:val="single" w:sz="8" w:space="0" w:color="2F2B20"/>
              <w:left w:val="single" w:sz="8" w:space="0" w:color="2F2B20"/>
              <w:bottom w:val="single" w:sz="8" w:space="0" w:color="2F2B20"/>
              <w:right w:val="nil"/>
            </w:tcBorders>
            <w:shd w:val="clear" w:color="auto" w:fill="E8E8E7"/>
            <w:tcMar>
              <w:top w:w="72" w:type="dxa"/>
              <w:left w:w="144" w:type="dxa"/>
              <w:bottom w:w="72" w:type="dxa"/>
              <w:right w:w="144" w:type="dxa"/>
            </w:tcMar>
            <w:hideMark/>
          </w:tcPr>
          <w:p w:rsidR="005822C5" w:rsidRPr="00E625EE" w:rsidRDefault="005822C5" w:rsidP="005822C5">
            <w:r w:rsidRPr="00E625EE">
              <w:t>Квалифицированные воспитатели</w:t>
            </w:r>
          </w:p>
        </w:tc>
        <w:tc>
          <w:tcPr>
            <w:tcW w:w="4819" w:type="dxa"/>
            <w:tcBorders>
              <w:top w:val="single" w:sz="8" w:space="0" w:color="2F2B20"/>
              <w:left w:val="nil"/>
              <w:bottom w:val="single" w:sz="8" w:space="0" w:color="2F2B20"/>
              <w:right w:val="single" w:sz="8" w:space="0" w:color="2F2B20"/>
            </w:tcBorders>
            <w:shd w:val="clear" w:color="auto" w:fill="E8E8E7"/>
            <w:tcMar>
              <w:top w:w="72" w:type="dxa"/>
              <w:left w:w="144" w:type="dxa"/>
              <w:bottom w:w="72" w:type="dxa"/>
              <w:right w:w="144" w:type="dxa"/>
            </w:tcMar>
            <w:hideMark/>
          </w:tcPr>
          <w:p w:rsidR="005822C5" w:rsidRPr="00E625EE" w:rsidRDefault="005822C5" w:rsidP="005822C5">
            <w:r w:rsidRPr="00E625EE">
              <w:t>Оснащение прогулочных площадок</w:t>
            </w:r>
          </w:p>
        </w:tc>
      </w:tr>
      <w:tr w:rsidR="005822C5" w:rsidRPr="00E625EE" w:rsidTr="005822C5">
        <w:trPr>
          <w:trHeight w:val="398"/>
        </w:trPr>
        <w:tc>
          <w:tcPr>
            <w:tcW w:w="4539" w:type="dxa"/>
            <w:tcBorders>
              <w:top w:val="single" w:sz="8" w:space="0" w:color="2F2B20"/>
              <w:left w:val="single" w:sz="8" w:space="0" w:color="2F2B20"/>
              <w:bottom w:val="single" w:sz="8" w:space="0" w:color="2F2B20"/>
              <w:right w:val="nil"/>
            </w:tcBorders>
            <w:shd w:val="clear" w:color="auto" w:fill="auto"/>
            <w:tcMar>
              <w:top w:w="72" w:type="dxa"/>
              <w:left w:w="144" w:type="dxa"/>
              <w:bottom w:w="72" w:type="dxa"/>
              <w:right w:w="144" w:type="dxa"/>
            </w:tcMar>
            <w:hideMark/>
          </w:tcPr>
          <w:p w:rsidR="005822C5" w:rsidRPr="00E625EE" w:rsidRDefault="005822C5" w:rsidP="005822C5">
            <w:r w:rsidRPr="00E625EE">
              <w:t>Оснащение группы</w:t>
            </w:r>
          </w:p>
        </w:tc>
        <w:tc>
          <w:tcPr>
            <w:tcW w:w="4819" w:type="dxa"/>
            <w:tcBorders>
              <w:top w:val="single" w:sz="8" w:space="0" w:color="2F2B20"/>
              <w:left w:val="nil"/>
              <w:bottom w:val="single" w:sz="8" w:space="0" w:color="2F2B20"/>
              <w:right w:val="single" w:sz="8" w:space="0" w:color="2F2B20"/>
            </w:tcBorders>
            <w:shd w:val="clear" w:color="auto" w:fill="auto"/>
            <w:tcMar>
              <w:top w:w="72" w:type="dxa"/>
              <w:left w:w="144" w:type="dxa"/>
              <w:bottom w:w="72" w:type="dxa"/>
              <w:right w:w="144" w:type="dxa"/>
            </w:tcMar>
            <w:hideMark/>
          </w:tcPr>
          <w:p w:rsidR="005822C5" w:rsidRPr="00E625EE" w:rsidRDefault="005822C5" w:rsidP="005822C5">
            <w:r w:rsidRPr="00E625EE">
              <w:t>Отсутствие мед</w:t>
            </w:r>
            <w:proofErr w:type="gramStart"/>
            <w:r w:rsidRPr="00E625EE">
              <w:t>.</w:t>
            </w:r>
            <w:proofErr w:type="gramEnd"/>
            <w:r w:rsidRPr="00E625EE">
              <w:t xml:space="preserve"> </w:t>
            </w:r>
            <w:proofErr w:type="gramStart"/>
            <w:r w:rsidRPr="00E625EE">
              <w:t>р</w:t>
            </w:r>
            <w:proofErr w:type="gramEnd"/>
            <w:r w:rsidRPr="00E625EE">
              <w:t>аботника</w:t>
            </w:r>
          </w:p>
        </w:tc>
      </w:tr>
      <w:tr w:rsidR="005822C5" w:rsidRPr="00E625EE" w:rsidTr="005822C5">
        <w:trPr>
          <w:trHeight w:val="492"/>
        </w:trPr>
        <w:tc>
          <w:tcPr>
            <w:tcW w:w="4539" w:type="dxa"/>
            <w:tcBorders>
              <w:top w:val="single" w:sz="8" w:space="0" w:color="2F2B20"/>
              <w:left w:val="single" w:sz="8" w:space="0" w:color="2F2B20"/>
              <w:bottom w:val="single" w:sz="8" w:space="0" w:color="2F2B20"/>
              <w:right w:val="nil"/>
            </w:tcBorders>
            <w:shd w:val="clear" w:color="auto" w:fill="E8E8E7"/>
            <w:tcMar>
              <w:top w:w="72" w:type="dxa"/>
              <w:left w:w="144" w:type="dxa"/>
              <w:bottom w:w="72" w:type="dxa"/>
              <w:right w:w="144" w:type="dxa"/>
            </w:tcMar>
            <w:hideMark/>
          </w:tcPr>
          <w:p w:rsidR="005822C5" w:rsidRPr="00E625EE" w:rsidRDefault="005822C5" w:rsidP="005822C5">
            <w:r w:rsidRPr="00E625EE">
              <w:t>Игры и занятия</w:t>
            </w:r>
          </w:p>
        </w:tc>
        <w:tc>
          <w:tcPr>
            <w:tcW w:w="4819" w:type="dxa"/>
            <w:tcBorders>
              <w:top w:val="single" w:sz="8" w:space="0" w:color="2F2B20"/>
              <w:left w:val="nil"/>
              <w:bottom w:val="single" w:sz="8" w:space="0" w:color="2F2B20"/>
              <w:right w:val="single" w:sz="8" w:space="0" w:color="2F2B20"/>
            </w:tcBorders>
            <w:shd w:val="clear" w:color="auto" w:fill="E8E8E7"/>
            <w:tcMar>
              <w:top w:w="72" w:type="dxa"/>
              <w:left w:w="144" w:type="dxa"/>
              <w:bottom w:w="72" w:type="dxa"/>
              <w:right w:w="144" w:type="dxa"/>
            </w:tcMar>
            <w:hideMark/>
          </w:tcPr>
          <w:p w:rsidR="005822C5" w:rsidRPr="00E625EE" w:rsidRDefault="005822C5" w:rsidP="005822C5">
            <w:r w:rsidRPr="00E625EE">
              <w:t>Отсутствие спортивного зала</w:t>
            </w:r>
          </w:p>
        </w:tc>
      </w:tr>
      <w:tr w:rsidR="005822C5" w:rsidRPr="00E625EE" w:rsidTr="005822C5">
        <w:trPr>
          <w:trHeight w:val="402"/>
        </w:trPr>
        <w:tc>
          <w:tcPr>
            <w:tcW w:w="4539" w:type="dxa"/>
            <w:tcBorders>
              <w:top w:val="single" w:sz="8" w:space="0" w:color="2F2B20"/>
              <w:left w:val="single" w:sz="8" w:space="0" w:color="2F2B20"/>
              <w:bottom w:val="single" w:sz="8" w:space="0" w:color="2F2B20"/>
              <w:right w:val="nil"/>
            </w:tcBorders>
            <w:shd w:val="clear" w:color="auto" w:fill="auto"/>
            <w:tcMar>
              <w:top w:w="72" w:type="dxa"/>
              <w:left w:w="144" w:type="dxa"/>
              <w:bottom w:w="72" w:type="dxa"/>
              <w:right w:w="144" w:type="dxa"/>
            </w:tcMar>
            <w:hideMark/>
          </w:tcPr>
          <w:p w:rsidR="005822C5" w:rsidRPr="00E625EE" w:rsidRDefault="005822C5" w:rsidP="005822C5">
            <w:r w:rsidRPr="00E625EE">
              <w:t>Удобное расположение ДОУ</w:t>
            </w:r>
          </w:p>
        </w:tc>
        <w:tc>
          <w:tcPr>
            <w:tcW w:w="4819" w:type="dxa"/>
            <w:tcBorders>
              <w:top w:val="single" w:sz="8" w:space="0" w:color="2F2B20"/>
              <w:left w:val="nil"/>
              <w:bottom w:val="single" w:sz="8" w:space="0" w:color="2F2B20"/>
              <w:right w:val="single" w:sz="8" w:space="0" w:color="2F2B20"/>
            </w:tcBorders>
            <w:shd w:val="clear" w:color="auto" w:fill="auto"/>
            <w:tcMar>
              <w:top w:w="72" w:type="dxa"/>
              <w:left w:w="144" w:type="dxa"/>
              <w:bottom w:w="72" w:type="dxa"/>
              <w:right w:w="144" w:type="dxa"/>
            </w:tcMar>
            <w:hideMark/>
          </w:tcPr>
          <w:p w:rsidR="005822C5" w:rsidRPr="00E625EE" w:rsidRDefault="005822C5" w:rsidP="005822C5">
            <w:r w:rsidRPr="00E625EE">
              <w:t>Плохая оснащенность раздевалок</w:t>
            </w:r>
          </w:p>
        </w:tc>
      </w:tr>
      <w:tr w:rsidR="005822C5" w:rsidRPr="00E625EE" w:rsidTr="005822C5">
        <w:trPr>
          <w:trHeight w:val="779"/>
        </w:trPr>
        <w:tc>
          <w:tcPr>
            <w:tcW w:w="4539" w:type="dxa"/>
            <w:tcBorders>
              <w:top w:val="single" w:sz="8" w:space="0" w:color="2F2B20"/>
              <w:left w:val="single" w:sz="8" w:space="0" w:color="2F2B20"/>
              <w:bottom w:val="single" w:sz="8" w:space="0" w:color="2F2B20"/>
              <w:right w:val="nil"/>
            </w:tcBorders>
            <w:shd w:val="clear" w:color="auto" w:fill="E8E8E7"/>
            <w:tcMar>
              <w:top w:w="72" w:type="dxa"/>
              <w:left w:w="144" w:type="dxa"/>
              <w:bottom w:w="72" w:type="dxa"/>
              <w:right w:w="144" w:type="dxa"/>
            </w:tcMar>
            <w:hideMark/>
          </w:tcPr>
          <w:p w:rsidR="005822C5" w:rsidRPr="00E625EE" w:rsidRDefault="005822C5" w:rsidP="005822C5">
            <w:r w:rsidRPr="00E625EE">
              <w:t>Комфортная психологическая обстановка</w:t>
            </w:r>
          </w:p>
        </w:tc>
        <w:tc>
          <w:tcPr>
            <w:tcW w:w="4819" w:type="dxa"/>
            <w:tcBorders>
              <w:top w:val="single" w:sz="8" w:space="0" w:color="2F2B20"/>
              <w:left w:val="nil"/>
              <w:bottom w:val="single" w:sz="8" w:space="0" w:color="2F2B20"/>
              <w:right w:val="single" w:sz="8" w:space="0" w:color="2F2B20"/>
            </w:tcBorders>
            <w:shd w:val="clear" w:color="auto" w:fill="E8E8E7"/>
            <w:tcMar>
              <w:top w:w="72" w:type="dxa"/>
              <w:left w:w="144" w:type="dxa"/>
              <w:bottom w:w="72" w:type="dxa"/>
              <w:right w:w="144" w:type="dxa"/>
            </w:tcMar>
            <w:hideMark/>
          </w:tcPr>
          <w:p w:rsidR="005822C5" w:rsidRPr="00E625EE" w:rsidRDefault="005822C5" w:rsidP="005822C5">
            <w:r w:rsidRPr="00E625EE">
              <w:t>Трудности во взаимодействии с бухгалтерией</w:t>
            </w:r>
          </w:p>
        </w:tc>
      </w:tr>
      <w:tr w:rsidR="005822C5" w:rsidRPr="00E625EE" w:rsidTr="005822C5">
        <w:trPr>
          <w:trHeight w:val="510"/>
        </w:trPr>
        <w:tc>
          <w:tcPr>
            <w:tcW w:w="4539" w:type="dxa"/>
            <w:tcBorders>
              <w:top w:val="single" w:sz="8" w:space="0" w:color="2F2B20"/>
              <w:left w:val="single" w:sz="8" w:space="0" w:color="2F2B20"/>
              <w:bottom w:val="single" w:sz="8" w:space="0" w:color="2F2B20"/>
              <w:right w:val="nil"/>
            </w:tcBorders>
            <w:shd w:val="clear" w:color="auto" w:fill="auto"/>
            <w:tcMar>
              <w:top w:w="72" w:type="dxa"/>
              <w:left w:w="144" w:type="dxa"/>
              <w:bottom w:w="72" w:type="dxa"/>
              <w:right w:w="144" w:type="dxa"/>
            </w:tcMar>
            <w:hideMark/>
          </w:tcPr>
          <w:p w:rsidR="005822C5" w:rsidRPr="00E625EE" w:rsidRDefault="005822C5" w:rsidP="005822C5">
            <w:r w:rsidRPr="00E625EE">
              <w:t>Наличие логопеда и психолога</w:t>
            </w:r>
          </w:p>
        </w:tc>
        <w:tc>
          <w:tcPr>
            <w:tcW w:w="4819" w:type="dxa"/>
            <w:tcBorders>
              <w:top w:val="single" w:sz="8" w:space="0" w:color="2F2B20"/>
              <w:left w:val="nil"/>
              <w:bottom w:val="single" w:sz="8" w:space="0" w:color="2F2B20"/>
              <w:right w:val="single" w:sz="8" w:space="0" w:color="2F2B20"/>
            </w:tcBorders>
            <w:shd w:val="clear" w:color="auto" w:fill="auto"/>
            <w:tcMar>
              <w:top w:w="72" w:type="dxa"/>
              <w:left w:w="144" w:type="dxa"/>
              <w:bottom w:w="72" w:type="dxa"/>
              <w:right w:w="144" w:type="dxa"/>
            </w:tcMar>
            <w:hideMark/>
          </w:tcPr>
          <w:p w:rsidR="005822C5" w:rsidRPr="00E625EE" w:rsidRDefault="005822C5" w:rsidP="005822C5">
            <w:r w:rsidRPr="00E625EE">
              <w:t>Отсутствие доп. услуг</w:t>
            </w:r>
          </w:p>
        </w:tc>
      </w:tr>
    </w:tbl>
    <w:p w:rsidR="005822C5" w:rsidRDefault="005822C5"/>
    <w:p w:rsidR="005822C5" w:rsidRPr="005822C5" w:rsidRDefault="005822C5">
      <w:pPr>
        <w:rPr>
          <w:b/>
        </w:rPr>
      </w:pPr>
      <w:r>
        <w:rPr>
          <w:b/>
        </w:rPr>
        <w:t>Слайд  10</w:t>
      </w:r>
    </w:p>
    <w:p w:rsidR="00E625EE" w:rsidRDefault="00E625EE">
      <w:r w:rsidRPr="00E625EE">
        <w:t>По результатам анализа данных анкет было выявлено, что в приоритете для родителей является создание психологически комфортной  обстановки для ребенка; а как проблему мы выявляем, что для них</w:t>
      </w:r>
      <w:r w:rsidRPr="00E625EE">
        <w:br/>
        <w:t>подготовка детей к школе является более значимой, чем другие детские деятельности, в том числе и  игра.</w:t>
      </w:r>
    </w:p>
    <w:p w:rsidR="00E625EE" w:rsidRDefault="00E625EE"/>
    <w:p w:rsidR="00A12B16" w:rsidRDefault="00A12B16"/>
    <w:p w:rsidR="00A12B16" w:rsidRDefault="00A12B16"/>
    <w:p w:rsidR="00A12B16" w:rsidRDefault="00A12B16"/>
    <w:p w:rsidR="00A12B16" w:rsidRDefault="00A12B16"/>
    <w:p w:rsidR="00A12B16" w:rsidRDefault="00A12B16"/>
    <w:sectPr w:rsidR="00A12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7652B"/>
    <w:multiLevelType w:val="hybridMultilevel"/>
    <w:tmpl w:val="DD022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287E1A"/>
    <w:multiLevelType w:val="hybridMultilevel"/>
    <w:tmpl w:val="13B453E2"/>
    <w:lvl w:ilvl="0" w:tplc="6310C08E">
      <w:start w:val="1"/>
      <w:numFmt w:val="bullet"/>
      <w:lvlText w:val="•"/>
      <w:lvlJc w:val="left"/>
      <w:pPr>
        <w:tabs>
          <w:tab w:val="num" w:pos="720"/>
        </w:tabs>
        <w:ind w:left="720" w:hanging="360"/>
      </w:pPr>
      <w:rPr>
        <w:rFonts w:ascii="Arial" w:hAnsi="Arial" w:hint="default"/>
      </w:rPr>
    </w:lvl>
    <w:lvl w:ilvl="1" w:tplc="8542CA0E" w:tentative="1">
      <w:start w:val="1"/>
      <w:numFmt w:val="bullet"/>
      <w:lvlText w:val="•"/>
      <w:lvlJc w:val="left"/>
      <w:pPr>
        <w:tabs>
          <w:tab w:val="num" w:pos="1440"/>
        </w:tabs>
        <w:ind w:left="1440" w:hanging="360"/>
      </w:pPr>
      <w:rPr>
        <w:rFonts w:ascii="Arial" w:hAnsi="Arial" w:hint="default"/>
      </w:rPr>
    </w:lvl>
    <w:lvl w:ilvl="2" w:tplc="3810393E" w:tentative="1">
      <w:start w:val="1"/>
      <w:numFmt w:val="bullet"/>
      <w:lvlText w:val="•"/>
      <w:lvlJc w:val="left"/>
      <w:pPr>
        <w:tabs>
          <w:tab w:val="num" w:pos="2160"/>
        </w:tabs>
        <w:ind w:left="2160" w:hanging="360"/>
      </w:pPr>
      <w:rPr>
        <w:rFonts w:ascii="Arial" w:hAnsi="Arial" w:hint="default"/>
      </w:rPr>
    </w:lvl>
    <w:lvl w:ilvl="3" w:tplc="501A5492" w:tentative="1">
      <w:start w:val="1"/>
      <w:numFmt w:val="bullet"/>
      <w:lvlText w:val="•"/>
      <w:lvlJc w:val="left"/>
      <w:pPr>
        <w:tabs>
          <w:tab w:val="num" w:pos="2880"/>
        </w:tabs>
        <w:ind w:left="2880" w:hanging="360"/>
      </w:pPr>
      <w:rPr>
        <w:rFonts w:ascii="Arial" w:hAnsi="Arial" w:hint="default"/>
      </w:rPr>
    </w:lvl>
    <w:lvl w:ilvl="4" w:tplc="E17867DA" w:tentative="1">
      <w:start w:val="1"/>
      <w:numFmt w:val="bullet"/>
      <w:lvlText w:val="•"/>
      <w:lvlJc w:val="left"/>
      <w:pPr>
        <w:tabs>
          <w:tab w:val="num" w:pos="3600"/>
        </w:tabs>
        <w:ind w:left="3600" w:hanging="360"/>
      </w:pPr>
      <w:rPr>
        <w:rFonts w:ascii="Arial" w:hAnsi="Arial" w:hint="default"/>
      </w:rPr>
    </w:lvl>
    <w:lvl w:ilvl="5" w:tplc="8DB26150" w:tentative="1">
      <w:start w:val="1"/>
      <w:numFmt w:val="bullet"/>
      <w:lvlText w:val="•"/>
      <w:lvlJc w:val="left"/>
      <w:pPr>
        <w:tabs>
          <w:tab w:val="num" w:pos="4320"/>
        </w:tabs>
        <w:ind w:left="4320" w:hanging="360"/>
      </w:pPr>
      <w:rPr>
        <w:rFonts w:ascii="Arial" w:hAnsi="Arial" w:hint="default"/>
      </w:rPr>
    </w:lvl>
    <w:lvl w:ilvl="6" w:tplc="A90CBF84" w:tentative="1">
      <w:start w:val="1"/>
      <w:numFmt w:val="bullet"/>
      <w:lvlText w:val="•"/>
      <w:lvlJc w:val="left"/>
      <w:pPr>
        <w:tabs>
          <w:tab w:val="num" w:pos="5040"/>
        </w:tabs>
        <w:ind w:left="5040" w:hanging="360"/>
      </w:pPr>
      <w:rPr>
        <w:rFonts w:ascii="Arial" w:hAnsi="Arial" w:hint="default"/>
      </w:rPr>
    </w:lvl>
    <w:lvl w:ilvl="7" w:tplc="CD3AA23C" w:tentative="1">
      <w:start w:val="1"/>
      <w:numFmt w:val="bullet"/>
      <w:lvlText w:val="•"/>
      <w:lvlJc w:val="left"/>
      <w:pPr>
        <w:tabs>
          <w:tab w:val="num" w:pos="5760"/>
        </w:tabs>
        <w:ind w:left="5760" w:hanging="360"/>
      </w:pPr>
      <w:rPr>
        <w:rFonts w:ascii="Arial" w:hAnsi="Arial" w:hint="default"/>
      </w:rPr>
    </w:lvl>
    <w:lvl w:ilvl="8" w:tplc="80A007B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FF"/>
    <w:rsid w:val="00142C4A"/>
    <w:rsid w:val="00326EFF"/>
    <w:rsid w:val="005822C5"/>
    <w:rsid w:val="00791AEB"/>
    <w:rsid w:val="007B4316"/>
    <w:rsid w:val="00893321"/>
    <w:rsid w:val="00A12B16"/>
    <w:rsid w:val="00AB376B"/>
    <w:rsid w:val="00CE096B"/>
    <w:rsid w:val="00E625EE"/>
    <w:rsid w:val="00E63970"/>
    <w:rsid w:val="00E81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21"/>
    <w:pPr>
      <w:spacing w:after="8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376B"/>
    <w:rPr>
      <w:color w:val="0000FF" w:themeColor="hyperlink"/>
      <w:u w:val="single"/>
    </w:rPr>
  </w:style>
  <w:style w:type="paragraph" w:styleId="a4">
    <w:name w:val="List Paragraph"/>
    <w:basedOn w:val="a"/>
    <w:uiPriority w:val="34"/>
    <w:qFormat/>
    <w:rsid w:val="00E63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21"/>
    <w:pPr>
      <w:spacing w:after="8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376B"/>
    <w:rPr>
      <w:color w:val="0000FF" w:themeColor="hyperlink"/>
      <w:u w:val="single"/>
    </w:rPr>
  </w:style>
  <w:style w:type="paragraph" w:styleId="a4">
    <w:name w:val="List Paragraph"/>
    <w:basedOn w:val="a"/>
    <w:uiPriority w:val="34"/>
    <w:qFormat/>
    <w:rsid w:val="00E63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47616">
      <w:bodyDiv w:val="1"/>
      <w:marLeft w:val="0"/>
      <w:marRight w:val="0"/>
      <w:marTop w:val="0"/>
      <w:marBottom w:val="0"/>
      <w:divBdr>
        <w:top w:val="none" w:sz="0" w:space="0" w:color="auto"/>
        <w:left w:val="none" w:sz="0" w:space="0" w:color="auto"/>
        <w:bottom w:val="none" w:sz="0" w:space="0" w:color="auto"/>
        <w:right w:val="none" w:sz="0" w:space="0" w:color="auto"/>
      </w:divBdr>
    </w:div>
    <w:div w:id="755247786">
      <w:bodyDiv w:val="1"/>
      <w:marLeft w:val="0"/>
      <w:marRight w:val="0"/>
      <w:marTop w:val="0"/>
      <w:marBottom w:val="0"/>
      <w:divBdr>
        <w:top w:val="none" w:sz="0" w:space="0" w:color="auto"/>
        <w:left w:val="none" w:sz="0" w:space="0" w:color="auto"/>
        <w:bottom w:val="none" w:sz="0" w:space="0" w:color="auto"/>
        <w:right w:val="none" w:sz="0" w:space="0" w:color="auto"/>
      </w:divBdr>
    </w:div>
    <w:div w:id="1438522010">
      <w:bodyDiv w:val="1"/>
      <w:marLeft w:val="0"/>
      <w:marRight w:val="0"/>
      <w:marTop w:val="0"/>
      <w:marBottom w:val="0"/>
      <w:divBdr>
        <w:top w:val="none" w:sz="0" w:space="0" w:color="auto"/>
        <w:left w:val="none" w:sz="0" w:space="0" w:color="auto"/>
        <w:bottom w:val="none" w:sz="0" w:space="0" w:color="auto"/>
        <w:right w:val="none" w:sz="0" w:space="0" w:color="auto"/>
      </w:divBdr>
    </w:div>
    <w:div w:id="1487284919">
      <w:bodyDiv w:val="1"/>
      <w:marLeft w:val="0"/>
      <w:marRight w:val="0"/>
      <w:marTop w:val="0"/>
      <w:marBottom w:val="0"/>
      <w:divBdr>
        <w:top w:val="none" w:sz="0" w:space="0" w:color="auto"/>
        <w:left w:val="none" w:sz="0" w:space="0" w:color="auto"/>
        <w:bottom w:val="none" w:sz="0" w:space="0" w:color="auto"/>
        <w:right w:val="none" w:sz="0" w:space="0" w:color="auto"/>
      </w:divBdr>
    </w:div>
    <w:div w:id="1507747971">
      <w:bodyDiv w:val="1"/>
      <w:marLeft w:val="0"/>
      <w:marRight w:val="0"/>
      <w:marTop w:val="0"/>
      <w:marBottom w:val="0"/>
      <w:divBdr>
        <w:top w:val="none" w:sz="0" w:space="0" w:color="auto"/>
        <w:left w:val="none" w:sz="0" w:space="0" w:color="auto"/>
        <w:bottom w:val="none" w:sz="0" w:space="0" w:color="auto"/>
        <w:right w:val="none" w:sz="0" w:space="0" w:color="auto"/>
      </w:divBdr>
      <w:divsChild>
        <w:div w:id="1823548240">
          <w:marLeft w:val="547"/>
          <w:marRight w:val="0"/>
          <w:marTop w:val="134"/>
          <w:marBottom w:val="0"/>
          <w:divBdr>
            <w:top w:val="none" w:sz="0" w:space="0" w:color="auto"/>
            <w:left w:val="none" w:sz="0" w:space="0" w:color="auto"/>
            <w:bottom w:val="none" w:sz="0" w:space="0" w:color="auto"/>
            <w:right w:val="none" w:sz="0" w:space="0" w:color="auto"/>
          </w:divBdr>
        </w:div>
        <w:div w:id="477919042">
          <w:marLeft w:val="547"/>
          <w:marRight w:val="0"/>
          <w:marTop w:val="134"/>
          <w:marBottom w:val="0"/>
          <w:divBdr>
            <w:top w:val="none" w:sz="0" w:space="0" w:color="auto"/>
            <w:left w:val="none" w:sz="0" w:space="0" w:color="auto"/>
            <w:bottom w:val="none" w:sz="0" w:space="0" w:color="auto"/>
            <w:right w:val="none" w:sz="0" w:space="0" w:color="auto"/>
          </w:divBdr>
        </w:div>
        <w:div w:id="46225092">
          <w:marLeft w:val="547"/>
          <w:marRight w:val="0"/>
          <w:marTop w:val="77"/>
          <w:marBottom w:val="0"/>
          <w:divBdr>
            <w:top w:val="none" w:sz="0" w:space="0" w:color="auto"/>
            <w:left w:val="none" w:sz="0" w:space="0" w:color="auto"/>
            <w:bottom w:val="none" w:sz="0" w:space="0" w:color="auto"/>
            <w:right w:val="none" w:sz="0" w:space="0" w:color="auto"/>
          </w:divBdr>
        </w:div>
        <w:div w:id="1486044210">
          <w:marLeft w:val="547"/>
          <w:marRight w:val="0"/>
          <w:marTop w:val="77"/>
          <w:marBottom w:val="0"/>
          <w:divBdr>
            <w:top w:val="none" w:sz="0" w:space="0" w:color="auto"/>
            <w:left w:val="none" w:sz="0" w:space="0" w:color="auto"/>
            <w:bottom w:val="none" w:sz="0" w:space="0" w:color="auto"/>
            <w:right w:val="none" w:sz="0" w:space="0" w:color="auto"/>
          </w:divBdr>
        </w:div>
      </w:divsChild>
    </w:div>
    <w:div w:id="1585608048">
      <w:bodyDiv w:val="1"/>
      <w:marLeft w:val="0"/>
      <w:marRight w:val="0"/>
      <w:marTop w:val="0"/>
      <w:marBottom w:val="0"/>
      <w:divBdr>
        <w:top w:val="none" w:sz="0" w:space="0" w:color="auto"/>
        <w:left w:val="none" w:sz="0" w:space="0" w:color="auto"/>
        <w:bottom w:val="none" w:sz="0" w:space="0" w:color="auto"/>
        <w:right w:val="none" w:sz="0" w:space="0" w:color="auto"/>
      </w:divBdr>
    </w:div>
    <w:div w:id="19636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o.ru/wp-content/uploads/2014/02/Instrumentariy-ocenki-kachestva-doshkolnogo-obrazovani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6</cp:revision>
  <cp:lastPrinted>2018-11-24T10:56:00Z</cp:lastPrinted>
  <dcterms:created xsi:type="dcterms:W3CDTF">2018-11-24T10:35:00Z</dcterms:created>
  <dcterms:modified xsi:type="dcterms:W3CDTF">2018-11-24T10:56:00Z</dcterms:modified>
</cp:coreProperties>
</file>