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60" w:rsidRPr="00582C60" w:rsidRDefault="0088596C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206BA4"/>
          <w:sz w:val="44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b/>
          <w:color w:val="206BA4"/>
          <w:sz w:val="44"/>
          <w:szCs w:val="28"/>
          <w:lang w:eastAsia="ru-RU"/>
        </w:rPr>
        <w:t xml:space="preserve">Консультация для родителей </w:t>
      </w:r>
    </w:p>
    <w:p w:rsidR="0088596C" w:rsidRP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206BA4"/>
          <w:sz w:val="44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b/>
          <w:color w:val="206BA4"/>
          <w:sz w:val="44"/>
          <w:szCs w:val="28"/>
          <w:lang w:eastAsia="ru-RU"/>
        </w:rPr>
        <w:t>«ПОГОВОРИМ О ВОДЕ»</w:t>
      </w: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6BA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83820</wp:posOffset>
                </wp:positionV>
                <wp:extent cx="5162550" cy="3000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60" w:rsidRDefault="00582C6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2115B2" wp14:editId="5C7C8337">
                                  <wp:extent cx="4973320" cy="2350661"/>
                                  <wp:effectExtent l="0" t="0" r="0" b="0"/>
                                  <wp:docPr id="2" name="Рисунок 2" descr="https://myaquanui.com/wp-content/uploads/2013/09/30621303_hi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aquanui.com/wp-content/uploads/2013/09/30621303_hi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320" cy="2350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25pt;margin-top:6.6pt;width:406.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" fillcolor="white [3201]" stroked="f" strokeweight=".5pt">
                <v:textbox>
                  <w:txbxContent>
                    <w:p w:rsidR="00582C60" w:rsidRDefault="00582C6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2115B2" wp14:editId="5C7C8337">
                            <wp:extent cx="4973320" cy="2350661"/>
                            <wp:effectExtent l="0" t="0" r="0" b="0"/>
                            <wp:docPr id="2" name="Рисунок 2" descr="https://myaquanui.com/wp-content/uploads/2013/09/30621303_hi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aquanui.com/wp-content/uploads/2013/09/30621303_hi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320" cy="2350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  <w:bookmarkStart w:id="0" w:name="_GoBack"/>
      <w:bookmarkEnd w:id="0"/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Pr="00582C60" w:rsidRDefault="00582C60" w:rsidP="0088596C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</w:p>
    <w:p w:rsid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объявлен в России годом Экологии.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детей к экологическим проблемам.</w:t>
      </w:r>
      <w:r w:rsidR="00582C60"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4 -6 лет они уже способны понять, что хорошо, а что плохо. Расскажите, что нельзя мыть в речках машины, или спускать в них промышленные отходы. В отравленном водоеме гибнет рыба, исчезают водоплавающие птицы, а вслед за ними и хищники – лиса, норка, выдра. Зацветает и загнивает вода, заиливается дно, меняется и беднеет видовой состав растений по берегам. Важно, чтобы дети научились прослеживать последствия действий человека.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вырастить их ответственными, мудрыми, экологически мыслящими людьми.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надежда на них, им исправлять ошибки прошлых поколений, им спасать такую маленькую, хрупкую и такую больную нашу планету. И, кто знает, может быть, через 50 или 100 лет человечество научиться жить в гармонии и дружбе со всеми живыми существами!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можно:</w:t>
      </w:r>
    </w:p>
    <w:p w:rsidR="0088596C" w:rsidRPr="00582C60" w:rsidRDefault="0088596C" w:rsidP="00582C6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картинки с изображением воды;</w:t>
      </w:r>
    </w:p>
    <w:p w:rsidR="0088596C" w:rsidRPr="00582C60" w:rsidRDefault="0088596C" w:rsidP="00582C6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где она собирается на нашей планете (в лужах после дождя, болотах, водоемах, морях и океанах);</w:t>
      </w:r>
    </w:p>
    <w:p w:rsidR="0088596C" w:rsidRPr="00582C60" w:rsidRDefault="0088596C" w:rsidP="00582C6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параллель с животным миром (какой водой питаются животные, насекомые, какой трудный путь порой они проходят, чтобы добыть каплю воды, где она может находиться (в ущельях, скалах, в растениях), какая вода </w:t>
      </w: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непригодна для питья, какая вода опасна для жизни, какой состав воды) например:</w:t>
      </w:r>
    </w:p>
    <w:p w:rsidR="0088596C" w:rsidRPr="00582C60" w:rsidRDefault="0088596C" w:rsidP="00582C6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пустынях воды очень мало, соответственно и растений практически нет, достать ее в пустынях трудно, 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это, там тоже есть жизнь, обитают животные и насекомые; также можно 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приспосабливаются к таким трудным условиям существования (например: верблюды могут выпить за один раз 100 литров воды, и обходиться потом без воды две недели, причем это одно из немногих животных, которое может пить солоноватую воду).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интересны детям животные, для которых вода является естественным местом обитания. Это морские черепахи, лягушки, киты, дельфины.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образом получение знаний о воде в дошкольном возрасте базируются на наблюдении и опытах. Поэтому так полезно и занимательно рассматривать и наблюдать за повадками птиц, жизнь которых непосредственно связана с водой — утки, лебеди, цапли, фламинго.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возраста детей взрослые должны рассказывать о необходимости 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Человеку нужна только чистая </w:t>
      </w:r>
      <w:hyperlink r:id="rId7" w:history="1">
        <w:r w:rsidRPr="00582C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питьевая вода</w:t>
        </w:r>
      </w:hyperlink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знать, что особенно в жаркое время года нужно пить много воды, потому что перегрев организма и дефицит жидкости опасны для жизни. 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 внимание детей на окружающую нас природу в игровой форме взрослый может объяснить весь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круговорот воды в природе. Будь то утренняя капелька росы на распустившихся цветах или причудливыми узорами трескающийся лед под ногам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достойно внимания ребёнка.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не существует ни одного ребенка, которому не было бы интересно наблюдать, как поднимается и стремится ввысь стрелка луковички, опущенной в воду, как обретает второе дыхание получивший воду засыхающий цветок.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 </w:t>
      </w:r>
      <w:hyperlink r:id="rId8" w:history="1">
        <w:r w:rsidRPr="00582C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загадок про воду</w:t>
        </w:r>
      </w:hyperlink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одна нить, связывающая детей с этим незаменимым веществом-ВОДОЙ.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наши в ваксе,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нос сели кляксы,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тогда нам первый друг,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грязь с лица и рук?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 может мама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готовить, ни стирать,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чего, мы скажем прямо,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умирать?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лился дождик с неба,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колосья хлеба,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плыли корабли —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нельзя нам </w:t>
      </w:r>
      <w:proofErr w:type="gramStart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(Воды).</w:t>
      </w:r>
    </w:p>
    <w:p w:rsidR="0088596C" w:rsidRPr="00582C60" w:rsidRDefault="0088596C" w:rsidP="00582C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рассказывать и привлекать детей к спортивным играм в воде с мячом и просто плаванию.  Занятия по плаванию, дети всегда встречают с радостью. Навсегда остаются в памяти малышей семейные походы на речку или в «Аквапарк». 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p w:rsidR="0088596C" w:rsidRDefault="0088596C" w:rsidP="00582C60">
      <w:pPr>
        <w:jc w:val="center"/>
      </w:pPr>
      <w:r w:rsidRPr="0088596C">
        <w:t>http://ds22nov.ru/templates/bt_playlearn/images/layout/right.png</w:t>
      </w:r>
    </w:p>
    <w:sectPr w:rsidR="0088596C" w:rsidSect="00582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777"/>
    <w:multiLevelType w:val="hybridMultilevel"/>
    <w:tmpl w:val="F5C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6C"/>
    <w:rsid w:val="00582C60"/>
    <w:rsid w:val="0088596C"/>
    <w:rsid w:val="00E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raff.by%2Ffacts%2Fzagadki-pro-vodu%2F&amp;sa=D&amp;sntz=1&amp;usg=AFQjCNGpLJ3uhtqIedclKs1vcXegqrQX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graff.by%2F&amp;sa=D&amp;sntz=1&amp;usg=AFQjCNHyRyb-vIUpH4GACBSS9Hmlxa4L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2018-04-11T07:23:00Z</dcterms:created>
  <dcterms:modified xsi:type="dcterms:W3CDTF">2018-04-15T08:46:00Z</dcterms:modified>
</cp:coreProperties>
</file>